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r>
        <w:rPr>
          <w:rFonts w:ascii="Arial" w:hAnsi="Arial" w:cs="Arial"/>
          <w:b/>
          <w:smallCaps/>
          <w:sz w:val="28"/>
          <w:szCs w:val="28"/>
          <w:u w:val="single"/>
        </w:rPr>
        <w:t>18η Διημερίδα Τμημάτων-Γραφείων Διεθνών Σχέσεων και Ευρωπαϊκών</w:t>
      </w: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r>
        <w:rPr>
          <w:rFonts w:ascii="Arial" w:hAnsi="Arial" w:cs="Arial"/>
          <w:b/>
          <w:smallCaps/>
          <w:sz w:val="28"/>
          <w:szCs w:val="28"/>
          <w:u w:val="single"/>
        </w:rPr>
        <w:t>Προγραμμάτων, και Δημοσίων Σχέσεων των Ελληνικών Α.Ε.Ι.</w:t>
      </w: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r>
        <w:rPr>
          <w:rFonts w:ascii="Arial" w:hAnsi="Arial" w:cs="Arial"/>
          <w:b/>
          <w:smallCaps/>
          <w:sz w:val="24"/>
          <w:szCs w:val="24"/>
          <w:u w:val="single"/>
        </w:rPr>
        <w:t>ΑΙΘΟΥΣΕΣ ΔΙΕΞΑΓΩΓΗΣ ΤΗΣ ΔΙΗΜΕΡΙΔΑΣ</w:t>
      </w: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Arial" w:hAnsi="Arial" w:cs="Arial"/>
          <w:b/>
          <w:smallCaps/>
          <w:u w:val="single"/>
        </w:rPr>
      </w:pPr>
      <w:r>
        <w:rPr>
          <w:rFonts w:ascii="Arial" w:hAnsi="Arial" w:cs="Arial"/>
          <w:b/>
          <w:smallCaps/>
          <w:u w:val="single"/>
        </w:rPr>
        <w:t>αιθουσα μιχελη τμηματος φιλοσοφικων και κοινωνικων σπουδων.</w:t>
      </w: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C77A2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02.jpg" o:spid="_x0000_i1027" type="#_x0000_t75" style="width:518.25pt;height:388.5pt;visibility:visible" o:bordertopcolor="black" o:borderleftcolor="black" o:borderbottomcolor="black" o:borderrightcolor="black">
            <v:imagedata r:id="rId7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Arial" w:hAnsi="Arial" w:cs="Arial"/>
          <w:b/>
          <w:smallCaps/>
          <w:u w:val="single"/>
        </w:rPr>
      </w:pPr>
      <w:r>
        <w:rPr>
          <w:rFonts w:ascii="Arial" w:hAnsi="Arial" w:cs="Arial"/>
          <w:b/>
          <w:smallCaps/>
          <w:u w:val="single"/>
        </w:rPr>
        <w:t xml:space="preserve">αιθουσα συνεδριασεων τμηματοσ ιστοριασ – αρχαιολογιασ. </w:t>
      </w: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C77A2D">
        <w:rPr>
          <w:noProof/>
        </w:rPr>
        <w:pict>
          <v:shape id="image03.jpg" o:spid="_x0000_i1028" type="#_x0000_t75" style="width:518.25pt;height:388.5pt;visibility:visible" o:bordertopcolor="black" o:borderleftcolor="black" o:borderbottomcolor="black" o:borderrightcolor="black">
            <v:imagedata r:id="rId8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</w:pPr>
      <w:r>
        <w:br w:type="page"/>
      </w:r>
    </w:p>
    <w:p w:rsidR="00371645" w:rsidRDefault="00371645">
      <w:pPr>
        <w:pStyle w:val="normal0"/>
        <w:spacing w:after="0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rPr>
          <w:rFonts w:ascii="Arial" w:hAnsi="Arial" w:cs="Arial"/>
          <w:b/>
          <w:smallCaps/>
          <w:u w:val="single"/>
        </w:rPr>
        <w:t>αιθουσεσ  διεξαγωγησ διημεριδασ στο χαρτη του πανεπιστημιου κρητησ ( πανεπιστημιουπολη ρεθυμνου. )</w:t>
      </w: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371645" w:rsidRDefault="00371645">
      <w:pPr>
        <w:pStyle w:val="norma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C77A2D">
        <w:rPr>
          <w:noProof/>
        </w:rPr>
        <w:pict>
          <v:shape id="image05.png" o:spid="_x0000_i1029" type="#_x0000_t75" style="width:774.75pt;height:389.25pt;visibility:visible">
            <v:imagedata r:id="rId9" o:title=""/>
          </v:shape>
        </w:pict>
      </w:r>
    </w:p>
    <w:sectPr w:rsidR="00371645" w:rsidSect="00DA01C2">
      <w:headerReference w:type="default" r:id="rId10"/>
      <w:footerReference w:type="default" r:id="rId11"/>
      <w:pgSz w:w="16838" w:h="11906"/>
      <w:pgMar w:top="720" w:right="680" w:bottom="720" w:left="624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645" w:rsidRDefault="00371645" w:rsidP="00DA01C2">
      <w:pPr>
        <w:spacing w:after="0" w:line="240" w:lineRule="auto"/>
      </w:pPr>
      <w:r>
        <w:separator/>
      </w:r>
    </w:p>
  </w:endnote>
  <w:endnote w:type="continuationSeparator" w:id="0">
    <w:p w:rsidR="00371645" w:rsidRDefault="00371645" w:rsidP="00DA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45" w:rsidRDefault="00371645">
    <w:pPr>
      <w:pStyle w:val="normal0"/>
      <w:spacing w:after="0"/>
    </w:pPr>
  </w:p>
  <w:tbl>
    <w:tblPr>
      <w:tblW w:w="11530" w:type="dxa"/>
      <w:tblInd w:w="-727" w:type="dxa"/>
      <w:tblBorders>
        <w:top w:val="single" w:sz="18" w:space="0" w:color="993300"/>
        <w:insideH w:val="single" w:sz="24" w:space="0" w:color="993300"/>
      </w:tblBorders>
      <w:tblLayout w:type="fixed"/>
      <w:tblCellMar>
        <w:left w:w="115" w:type="dxa"/>
        <w:right w:w="115" w:type="dxa"/>
      </w:tblCellMar>
      <w:tblLook w:val="0000"/>
    </w:tblPr>
    <w:tblGrid>
      <w:gridCol w:w="4959"/>
      <w:gridCol w:w="1679"/>
      <w:gridCol w:w="4892"/>
    </w:tblGrid>
    <w:tr w:rsidR="00371645" w:rsidTr="00CC3EB5">
      <w:trPr>
        <w:trHeight w:val="840"/>
      </w:trPr>
      <w:tc>
        <w:tcPr>
          <w:tcW w:w="4959" w:type="dxa"/>
          <w:tcBorders>
            <w:top w:val="single" w:sz="18" w:space="0" w:color="993300"/>
            <w:left w:val="nil"/>
            <w:bottom w:val="nil"/>
            <w:right w:val="nil"/>
          </w:tcBorders>
        </w:tcPr>
        <w:p w:rsidR="00371645" w:rsidRDefault="00371645" w:rsidP="00CC3EB5">
          <w:pPr>
            <w:pStyle w:val="normal0"/>
            <w:spacing w:after="709" w:line="240" w:lineRule="auto"/>
            <w:jc w:val="center"/>
          </w:pPr>
        </w:p>
      </w:tc>
      <w:tc>
        <w:tcPr>
          <w:tcW w:w="1679" w:type="dxa"/>
          <w:tcBorders>
            <w:top w:val="single" w:sz="18" w:space="0" w:color="993300"/>
            <w:left w:val="nil"/>
            <w:bottom w:val="nil"/>
            <w:right w:val="nil"/>
          </w:tcBorders>
        </w:tcPr>
        <w:p w:rsidR="00371645" w:rsidRDefault="00371645" w:rsidP="00CC3EB5">
          <w:pPr>
            <w:pStyle w:val="normal0"/>
            <w:spacing w:after="709" w:line="240" w:lineRule="auto"/>
          </w:pPr>
        </w:p>
      </w:tc>
      <w:tc>
        <w:tcPr>
          <w:tcW w:w="4892" w:type="dxa"/>
          <w:tcBorders>
            <w:top w:val="single" w:sz="18" w:space="0" w:color="993300"/>
            <w:left w:val="nil"/>
            <w:bottom w:val="nil"/>
            <w:right w:val="nil"/>
          </w:tcBorders>
        </w:tcPr>
        <w:p w:rsidR="00371645" w:rsidRDefault="00371645" w:rsidP="00CC3EB5">
          <w:pPr>
            <w:pStyle w:val="normal0"/>
            <w:spacing w:after="709" w:line="240" w:lineRule="auto"/>
            <w:jc w:val="center"/>
          </w:pPr>
        </w:p>
      </w:tc>
    </w:tr>
  </w:tbl>
  <w:p w:rsidR="00371645" w:rsidRDefault="00371645">
    <w:pPr>
      <w:pStyle w:val="normal0"/>
      <w:tabs>
        <w:tab w:val="center" w:pos="4153"/>
        <w:tab w:val="right" w:pos="8306"/>
      </w:tabs>
      <w:spacing w:after="709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645" w:rsidRDefault="00371645" w:rsidP="00DA01C2">
      <w:pPr>
        <w:spacing w:after="0" w:line="240" w:lineRule="auto"/>
      </w:pPr>
      <w:r>
        <w:separator/>
      </w:r>
    </w:p>
  </w:footnote>
  <w:footnote w:type="continuationSeparator" w:id="0">
    <w:p w:rsidR="00371645" w:rsidRDefault="00371645" w:rsidP="00DA0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45" w:rsidRDefault="00371645">
    <w:pPr>
      <w:pStyle w:val="normal0"/>
      <w:spacing w:after="0"/>
    </w:pPr>
  </w:p>
  <w:tbl>
    <w:tblPr>
      <w:tblW w:w="11125" w:type="dxa"/>
      <w:jc w:val="center"/>
      <w:tblInd w:w="-1267" w:type="dxa"/>
      <w:tblBorders>
        <w:bottom w:val="single" w:sz="24" w:space="0" w:color="993300"/>
      </w:tblBorders>
      <w:tblLayout w:type="fixed"/>
      <w:tblCellMar>
        <w:left w:w="115" w:type="dxa"/>
        <w:right w:w="115" w:type="dxa"/>
      </w:tblCellMar>
      <w:tblLook w:val="0000"/>
    </w:tblPr>
    <w:tblGrid>
      <w:gridCol w:w="3143"/>
      <w:gridCol w:w="1320"/>
      <w:gridCol w:w="5280"/>
    </w:tblGrid>
    <w:tr w:rsidR="00371645" w:rsidTr="00CC3EB5">
      <w:trPr>
        <w:trHeight w:val="1380"/>
        <w:jc w:val="center"/>
      </w:trPr>
      <w:tc>
        <w:tcPr>
          <w:tcW w:w="4525" w:type="dxa"/>
          <w:tcBorders>
            <w:top w:val="nil"/>
            <w:left w:val="nil"/>
            <w:bottom w:val="single" w:sz="24" w:space="0" w:color="993300"/>
            <w:right w:val="nil"/>
          </w:tcBorders>
        </w:tcPr>
        <w:p w:rsidR="00371645" w:rsidRDefault="00371645" w:rsidP="00CC3EB5">
          <w:pPr>
            <w:pStyle w:val="normal0"/>
            <w:spacing w:before="709" w:line="240" w:lineRule="auto"/>
            <w:jc w:val="right"/>
          </w:pPr>
          <w:r w:rsidRPr="00CC3EB5">
            <w:rPr>
              <w:rFonts w:ascii="Tahoma" w:hAnsi="Tahoma" w:cs="Tahoma"/>
              <w:b/>
              <w:sz w:val="20"/>
              <w:szCs w:val="20"/>
            </w:rPr>
            <w:t>ΕΛΛΗΝΙΚΗ ΔΗΜΟΚΡΑΤΙΑ</w:t>
          </w:r>
          <w:r w:rsidRPr="00CC3EB5">
            <w:rPr>
              <w:rFonts w:ascii="Tahoma" w:hAnsi="Tahoma" w:cs="Tahoma"/>
              <w:b/>
              <w:sz w:val="20"/>
              <w:szCs w:val="20"/>
            </w:rPr>
            <w:br/>
          </w:r>
          <w:r w:rsidRPr="00CC3EB5">
            <w:rPr>
              <w:rFonts w:ascii="Tahoma" w:hAnsi="Tahoma" w:cs="Tahoma"/>
              <w:b/>
            </w:rPr>
            <w:t>ΠΑΝΕΠΙΣΤΗΜΙΟ ΚΡΗΤΗΣ</w:t>
          </w:r>
          <w:r w:rsidRPr="00CC3EB5">
            <w:rPr>
              <w:rFonts w:ascii="Tahoma" w:hAnsi="Tahoma" w:cs="Tahoma"/>
              <w:b/>
            </w:rPr>
            <w:br/>
          </w:r>
          <w:r w:rsidRPr="00CC3EB5">
            <w:rPr>
              <w:rFonts w:ascii="Tahoma" w:hAnsi="Tahoma" w:cs="Tahoma"/>
              <w:sz w:val="16"/>
              <w:szCs w:val="16"/>
            </w:rPr>
            <w:t>ΔΙΕΥΘΥΝΣΗ ΔΙΕΘΝΩΝ &amp; ΔΗΜΟΣΙΩΝ ΣΧΕΣΕΩΝ</w:t>
          </w:r>
          <w:r w:rsidRPr="00CC3EB5">
            <w:rPr>
              <w:rFonts w:ascii="Tahoma" w:hAnsi="Tahoma" w:cs="Tahoma"/>
              <w:sz w:val="14"/>
              <w:szCs w:val="14"/>
            </w:rPr>
            <w:t xml:space="preserve">                                                </w:t>
          </w:r>
        </w:p>
      </w:tc>
      <w:tc>
        <w:tcPr>
          <w:tcW w:w="1320" w:type="dxa"/>
          <w:tcBorders>
            <w:top w:val="nil"/>
            <w:left w:val="nil"/>
            <w:bottom w:val="single" w:sz="24" w:space="0" w:color="993300"/>
            <w:right w:val="nil"/>
          </w:tcBorders>
        </w:tcPr>
        <w:p w:rsidR="00371645" w:rsidRDefault="00371645" w:rsidP="00CC3EB5">
          <w:pPr>
            <w:pStyle w:val="normal0"/>
            <w:spacing w:before="709" w:line="240" w:lineRule="auto"/>
            <w:jc w:val="center"/>
          </w:pPr>
          <w:r w:rsidRPr="00C77A2D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07.jpg" o:spid="_x0000_i1026" type="#_x0000_t75" alt="digma 01 " style="width:57.75pt;height:57.75pt;visibility:visible">
                <v:imagedata r:id="rId1" o:title=""/>
              </v:shape>
            </w:pict>
          </w:r>
        </w:p>
      </w:tc>
      <w:tc>
        <w:tcPr>
          <w:tcW w:w="5280" w:type="dxa"/>
          <w:tcBorders>
            <w:top w:val="nil"/>
            <w:left w:val="nil"/>
            <w:bottom w:val="single" w:sz="24" w:space="0" w:color="993300"/>
            <w:right w:val="nil"/>
          </w:tcBorders>
        </w:tcPr>
        <w:p w:rsidR="00371645" w:rsidRDefault="00371645" w:rsidP="00CC3EB5">
          <w:pPr>
            <w:pStyle w:val="normal0"/>
            <w:spacing w:before="709" w:line="240" w:lineRule="auto"/>
          </w:pPr>
          <w:r w:rsidRPr="00CC3EB5">
            <w:rPr>
              <w:rFonts w:ascii="Tahoma" w:hAnsi="Tahoma" w:cs="Tahoma"/>
              <w:b/>
              <w:sz w:val="20"/>
              <w:szCs w:val="20"/>
            </w:rPr>
            <w:t>HELLENIC REPUBLIC</w:t>
          </w:r>
          <w:r w:rsidRPr="00CC3EB5">
            <w:rPr>
              <w:rFonts w:ascii="Tahoma" w:hAnsi="Tahoma" w:cs="Tahoma"/>
              <w:b/>
              <w:sz w:val="20"/>
              <w:szCs w:val="20"/>
            </w:rPr>
            <w:br/>
          </w:r>
          <w:r w:rsidRPr="00CC3EB5">
            <w:rPr>
              <w:rFonts w:ascii="Tahoma" w:hAnsi="Tahoma" w:cs="Tahoma"/>
              <w:b/>
            </w:rPr>
            <w:t>UNIVERSITY OF CRETE</w:t>
          </w:r>
          <w:r w:rsidRPr="00CC3EB5">
            <w:rPr>
              <w:rFonts w:ascii="Tahoma" w:hAnsi="Tahoma" w:cs="Tahoma"/>
              <w:b/>
            </w:rPr>
            <w:br/>
          </w:r>
          <w:r w:rsidRPr="00CC3EB5">
            <w:rPr>
              <w:rFonts w:ascii="Tahoma" w:hAnsi="Tahoma" w:cs="Tahoma"/>
              <w:sz w:val="16"/>
              <w:szCs w:val="16"/>
            </w:rPr>
            <w:t>DIRECTORATE OF INTERNATIONAL &amp; PUBLIC RELATIONS</w:t>
          </w:r>
          <w:r w:rsidRPr="00CC3EB5">
            <w:rPr>
              <w:rFonts w:ascii="Tahoma" w:hAnsi="Tahoma" w:cs="Tahoma"/>
              <w:sz w:val="16"/>
              <w:szCs w:val="16"/>
            </w:rPr>
            <w:br/>
          </w:r>
        </w:p>
      </w:tc>
    </w:tr>
  </w:tbl>
  <w:p w:rsidR="00371645" w:rsidRDefault="00371645">
    <w:pPr>
      <w:pStyle w:val="normal0"/>
      <w:tabs>
        <w:tab w:val="center" w:pos="4153"/>
        <w:tab w:val="right" w:pos="8306"/>
      </w:tabs>
      <w:spacing w:before="709" w:after="0" w:line="240" w:lineRule="auto"/>
      <w:jc w:val="center"/>
    </w:pPr>
  </w:p>
  <w:p w:rsidR="00371645" w:rsidRDefault="00371645">
    <w:pPr>
      <w:pStyle w:val="normal0"/>
      <w:tabs>
        <w:tab w:val="center" w:pos="4153"/>
        <w:tab w:val="right" w:pos="8306"/>
      </w:tabs>
      <w:spacing w:before="709"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6017D2"/>
    <w:multiLevelType w:val="multilevel"/>
    <w:tmpl w:val="FFFFFFFF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01C2"/>
    <w:rsid w:val="002F4AED"/>
    <w:rsid w:val="00371645"/>
    <w:rsid w:val="006411FC"/>
    <w:rsid w:val="00C77A2D"/>
    <w:rsid w:val="00CC3EB5"/>
    <w:rsid w:val="00DA0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color w:val="000000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DA01C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DA01C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DA01C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DA01C2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DA01C2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DA01C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7C41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7C41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7C41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C41"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7C41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7C41"/>
    <w:rPr>
      <w:rFonts w:asciiTheme="minorHAnsi" w:eastAsiaTheme="minorEastAsia" w:hAnsiTheme="minorHAnsi" w:cstheme="minorBidi"/>
      <w:b/>
      <w:bCs/>
      <w:color w:val="000000"/>
    </w:rPr>
  </w:style>
  <w:style w:type="paragraph" w:customStyle="1" w:styleId="normal0">
    <w:name w:val="normal"/>
    <w:uiPriority w:val="99"/>
    <w:rsid w:val="00DA01C2"/>
    <w:pPr>
      <w:spacing w:after="200" w:line="276" w:lineRule="auto"/>
    </w:pPr>
    <w:rPr>
      <w:color w:val="000000"/>
    </w:rPr>
  </w:style>
  <w:style w:type="paragraph" w:styleId="Title">
    <w:name w:val="Title"/>
    <w:basedOn w:val="normal0"/>
    <w:next w:val="normal0"/>
    <w:link w:val="TitleChar"/>
    <w:uiPriority w:val="99"/>
    <w:qFormat/>
    <w:rsid w:val="00DA01C2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F7C41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DA01C2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8F7C41"/>
    <w:rPr>
      <w:rFonts w:asciiTheme="majorHAnsi" w:eastAsiaTheme="majorEastAsia" w:hAnsiTheme="majorHAnsi" w:cstheme="majorBidi"/>
      <w:color w:val="000000"/>
      <w:sz w:val="24"/>
      <w:szCs w:val="24"/>
    </w:rPr>
  </w:style>
  <w:style w:type="table" w:customStyle="1" w:styleId="a">
    <w:name w:val="Στυλ"/>
    <w:uiPriority w:val="99"/>
    <w:rsid w:val="00DA01C2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Στυλ1"/>
    <w:uiPriority w:val="99"/>
    <w:rsid w:val="00DA01C2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7</Pages>
  <Words>60</Words>
  <Characters>346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18Η ΔΙΗΜΕΡΙΔΑ ΤΜΗΜΑΤΩΝ-ΓΡΑΦΕΙΩΝ ΔΙΕΘΝΩΝ ΣΧΕΣΕΩΝ ΚΑΙ ΕΥΡΩΠΑΪΚΩΝ</dc:title>
  <dc:subject/>
  <dc:creator/>
  <cp:keywords/>
  <dc:description/>
  <cp:lastModifiedBy>giorgos</cp:lastModifiedBy>
  <cp:revision>2</cp:revision>
  <dcterms:created xsi:type="dcterms:W3CDTF">2015-06-12T12:23:00Z</dcterms:created>
  <dcterms:modified xsi:type="dcterms:W3CDTF">2015-06-12T12:23:00Z</dcterms:modified>
</cp:coreProperties>
</file>