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3B4A7" w14:textId="77777777" w:rsidR="000834CB" w:rsidRPr="007E1874" w:rsidRDefault="000834CB" w:rsidP="000834CB">
      <w:pPr>
        <w:ind w:hanging="360"/>
        <w:rPr>
          <w:rFonts w:asciiTheme="minorHAnsi" w:hAnsiTheme="minorHAnsi" w:cstheme="minorHAnsi"/>
          <w:sz w:val="20"/>
          <w:szCs w:val="20"/>
          <w:lang w:val="el-GR"/>
        </w:rPr>
      </w:pPr>
      <w:r w:rsidRPr="007E1874">
        <w:rPr>
          <w:rFonts w:asciiTheme="minorHAnsi" w:hAnsiTheme="minorHAnsi" w:cstheme="minorHAnsi"/>
          <w:noProof/>
          <w:sz w:val="20"/>
          <w:szCs w:val="20"/>
        </w:rPr>
        <w:drawing>
          <wp:anchor distT="0" distB="0" distL="114300" distR="114300" simplePos="0" relativeHeight="251664384" behindDoc="0" locked="0" layoutInCell="1" allowOverlap="1" wp14:anchorId="61CC59FE" wp14:editId="77A54388">
            <wp:simplePos x="0" y="0"/>
            <wp:positionH relativeFrom="margin">
              <wp:posOffset>4979534</wp:posOffset>
            </wp:positionH>
            <wp:positionV relativeFrom="margin">
              <wp:posOffset>-27249</wp:posOffset>
            </wp:positionV>
            <wp:extent cx="1025525" cy="963930"/>
            <wp:effectExtent l="0" t="0" r="3175" b="1270"/>
            <wp:wrapSquare wrapText="bothSides"/>
            <wp:docPr id="1714999635" name="Εικόνα 2" descr="Εικόνα που περιέχει κείμενο, γραμματοσειρά, γραφικά, γραφιστική&#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999635" name="Εικόνα 2" descr="Εικόνα που περιέχει κείμενο, γραμματοσειρά, γραφικά, γραφιστική&#10;&#10;Το περιεχόμενο που δημιουργείται από AI ενδέχεται να είναι εσφαλμένο."/>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25525" cy="963930"/>
                    </a:xfrm>
                    <a:prstGeom prst="rect">
                      <a:avLst/>
                    </a:prstGeom>
                    <a:noFill/>
                    <a:ln>
                      <a:noFill/>
                    </a:ln>
                  </pic:spPr>
                </pic:pic>
              </a:graphicData>
            </a:graphic>
          </wp:anchor>
        </w:drawing>
      </w:r>
      <w:r w:rsidRPr="007E1874">
        <w:rPr>
          <w:rFonts w:asciiTheme="minorHAnsi" w:hAnsiTheme="minorHAnsi" w:cstheme="minorHAnsi"/>
          <w:noProof/>
          <w:sz w:val="20"/>
          <w:szCs w:val="20"/>
        </w:rPr>
        <mc:AlternateContent>
          <mc:Choice Requires="wps">
            <w:drawing>
              <wp:anchor distT="0" distB="0" distL="114935" distR="114935" simplePos="0" relativeHeight="251659264" behindDoc="1" locked="0" layoutInCell="1" allowOverlap="1" wp14:anchorId="1A1CA594" wp14:editId="5808EB44">
                <wp:simplePos x="0" y="0"/>
                <wp:positionH relativeFrom="column">
                  <wp:posOffset>685800</wp:posOffset>
                </wp:positionH>
                <wp:positionV relativeFrom="paragraph">
                  <wp:posOffset>571500</wp:posOffset>
                </wp:positionV>
                <wp:extent cx="2617470" cy="627380"/>
                <wp:effectExtent l="0" t="0" r="0" b="0"/>
                <wp:wrapNone/>
                <wp:docPr id="332605720" name="Πλαίσιο κειμένου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17470" cy="627380"/>
                        </a:xfrm>
                        <a:prstGeom prst="rect">
                          <a:avLst/>
                        </a:prstGeom>
                        <a:solidFill>
                          <a:srgbClr val="FFFFFF"/>
                        </a:solidFill>
                        <a:ln>
                          <a:noFill/>
                        </a:ln>
                      </wps:spPr>
                      <wps:txbx>
                        <w:txbxContent>
                          <w:p w14:paraId="13E0BB08" w14:textId="77777777" w:rsidR="000834CB" w:rsidRDefault="000834CB" w:rsidP="000834CB">
                            <w:pPr>
                              <w:rPr>
                                <w:rFonts w:ascii="Tahoma" w:hAnsi="Tahoma" w:cs="Tahoma"/>
                                <w:b/>
                                <w:sz w:val="16"/>
                                <w:szCs w:val="16"/>
                                <w:lang w:val="el-GR"/>
                              </w:rPr>
                            </w:pPr>
                            <w:r>
                              <w:rPr>
                                <w:rFonts w:ascii="Tahoma" w:hAnsi="Tahoma" w:cs="Tahoma"/>
                                <w:b/>
                                <w:sz w:val="16"/>
                                <w:szCs w:val="16"/>
                                <w:lang w:val="el-GR"/>
                              </w:rPr>
                              <w:t>ΜΟΝΑΔΑ ΙΣΟΤΙΜΗΣ ΠΡΟΣΒΑΣΗΣ</w:t>
                            </w:r>
                          </w:p>
                          <w:p w14:paraId="2F73DC34" w14:textId="77777777" w:rsidR="000834CB" w:rsidRDefault="000834CB" w:rsidP="000834CB">
                            <w:pPr>
                              <w:rPr>
                                <w:rFonts w:ascii="Tahoma" w:hAnsi="Tahoma" w:cs="Tahoma"/>
                                <w:b/>
                                <w:sz w:val="16"/>
                                <w:szCs w:val="16"/>
                                <w:lang w:val="el-GR"/>
                              </w:rPr>
                            </w:pPr>
                            <w:r>
                              <w:rPr>
                                <w:rFonts w:ascii="Tahoma" w:hAnsi="Tahoma" w:cs="Tahoma"/>
                                <w:b/>
                                <w:sz w:val="16"/>
                                <w:szCs w:val="16"/>
                                <w:lang w:val="el-GR"/>
                              </w:rPr>
                              <w:t>ΑΤΟΜΩΝ ΜΕ ΑΝΑΠΗΡΙΑ &amp;</w:t>
                            </w:r>
                          </w:p>
                          <w:p w14:paraId="0AD384E0" w14:textId="77777777" w:rsidR="000834CB" w:rsidRDefault="000834CB" w:rsidP="000834CB">
                            <w:pPr>
                              <w:rPr>
                                <w:rFonts w:ascii="Tahoma" w:hAnsi="Tahoma" w:cs="Tahoma"/>
                                <w:b/>
                                <w:sz w:val="16"/>
                                <w:szCs w:val="16"/>
                                <w:lang w:val="el-GR"/>
                              </w:rPr>
                            </w:pPr>
                            <w:r>
                              <w:rPr>
                                <w:rFonts w:ascii="Tahoma" w:hAnsi="Tahoma" w:cs="Tahoma"/>
                                <w:b/>
                                <w:sz w:val="16"/>
                                <w:szCs w:val="16"/>
                                <w:lang w:val="el-GR"/>
                              </w:rPr>
                              <w:t>ΑΤΟΜΩΝ ΜΕ ΕΙΔΙΚΕΣ ΕΚΠ/ΚΕΣ ΑΝΑΓΚΕΣ</w:t>
                            </w:r>
                          </w:p>
                          <w:p w14:paraId="6F9D4416" w14:textId="77777777" w:rsidR="000834CB" w:rsidRDefault="000834CB" w:rsidP="000834CB">
                            <w:pPr>
                              <w:rPr>
                                <w:lang w:val="el-GR"/>
                              </w:rPr>
                            </w:pPr>
                            <w:r>
                              <w:rPr>
                                <w:rFonts w:ascii="Tahoma" w:hAnsi="Tahoma" w:cs="Tahoma"/>
                                <w:b/>
                                <w:sz w:val="16"/>
                                <w:szCs w:val="16"/>
                                <w:lang w:val="el-GR"/>
                              </w:rPr>
                              <w:t>(Μ.Ι.Π)</w:t>
                            </w:r>
                          </w:p>
                          <w:p w14:paraId="7F4A0177" w14:textId="77777777" w:rsidR="000834CB" w:rsidRDefault="000834CB" w:rsidP="000834CB">
                            <w:pPr>
                              <w:rPr>
                                <w:lang w:val="el-GR"/>
                              </w:rPr>
                            </w:pPr>
                          </w:p>
                        </w:txbxContent>
                      </wps:txbx>
                      <wps:bodyPr rot="0" vertOverflow="clip" horzOverflow="clip" vert="horz" wrap="square" lIns="7620" tIns="7620" rIns="7620" bIns="76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1CA594" id="_x0000_t202" coordsize="21600,21600" o:spt="202" path="m,l,21600r21600,l21600,xe">
                <v:stroke joinstyle="miter"/>
                <v:path gradientshapeok="t" o:connecttype="rect"/>
              </v:shapetype>
              <v:shape id="Πλαίσιο κειμένου 6" o:spid="_x0000_s1026" type="#_x0000_t202" style="position:absolute;margin-left:54pt;margin-top:45pt;width:206.1pt;height:49.4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" stroked="f">
                <v:textbox inset=".6pt,.6pt,.6pt,.6pt">
                  <w:txbxContent>
                    <w:p w14:paraId="13E0BB08" w14:textId="77777777" w:rsidR="000834CB" w:rsidRDefault="000834CB" w:rsidP="000834CB">
                      <w:pPr>
                        <w:rPr>
                          <w:rFonts w:ascii="Tahoma" w:hAnsi="Tahoma" w:cs="Tahoma"/>
                          <w:b/>
                          <w:sz w:val="16"/>
                          <w:szCs w:val="16"/>
                          <w:lang w:val="el-GR"/>
                        </w:rPr>
                      </w:pPr>
                      <w:r>
                        <w:rPr>
                          <w:rFonts w:ascii="Tahoma" w:hAnsi="Tahoma" w:cs="Tahoma"/>
                          <w:b/>
                          <w:sz w:val="16"/>
                          <w:szCs w:val="16"/>
                          <w:lang w:val="el-GR"/>
                        </w:rPr>
                        <w:t>ΜΟΝΑΔΑ ΙΣΟΤΙΜΗΣ ΠΡΟΣΒΑΣΗΣ</w:t>
                      </w:r>
                    </w:p>
                    <w:p w14:paraId="2F73DC34" w14:textId="77777777" w:rsidR="000834CB" w:rsidRDefault="000834CB" w:rsidP="000834CB">
                      <w:pPr>
                        <w:rPr>
                          <w:rFonts w:ascii="Tahoma" w:hAnsi="Tahoma" w:cs="Tahoma"/>
                          <w:b/>
                          <w:sz w:val="16"/>
                          <w:szCs w:val="16"/>
                          <w:lang w:val="el-GR"/>
                        </w:rPr>
                      </w:pPr>
                      <w:r>
                        <w:rPr>
                          <w:rFonts w:ascii="Tahoma" w:hAnsi="Tahoma" w:cs="Tahoma"/>
                          <w:b/>
                          <w:sz w:val="16"/>
                          <w:szCs w:val="16"/>
                          <w:lang w:val="el-GR"/>
                        </w:rPr>
                        <w:t>ΑΤΟΜΩΝ ΜΕ ΑΝΑΠΗΡΙΑ &amp;</w:t>
                      </w:r>
                    </w:p>
                    <w:p w14:paraId="0AD384E0" w14:textId="77777777" w:rsidR="000834CB" w:rsidRDefault="000834CB" w:rsidP="000834CB">
                      <w:pPr>
                        <w:rPr>
                          <w:rFonts w:ascii="Tahoma" w:hAnsi="Tahoma" w:cs="Tahoma"/>
                          <w:b/>
                          <w:sz w:val="16"/>
                          <w:szCs w:val="16"/>
                          <w:lang w:val="el-GR"/>
                        </w:rPr>
                      </w:pPr>
                      <w:r>
                        <w:rPr>
                          <w:rFonts w:ascii="Tahoma" w:hAnsi="Tahoma" w:cs="Tahoma"/>
                          <w:b/>
                          <w:sz w:val="16"/>
                          <w:szCs w:val="16"/>
                          <w:lang w:val="el-GR"/>
                        </w:rPr>
                        <w:t>ΑΤΟΜΩΝ ΜΕ ΕΙΔΙΚΕΣ ΕΚΠ/ΚΕΣ ΑΝΑΓΚΕΣ</w:t>
                      </w:r>
                    </w:p>
                    <w:p w14:paraId="6F9D4416" w14:textId="77777777" w:rsidR="000834CB" w:rsidRDefault="000834CB" w:rsidP="000834CB">
                      <w:pPr>
                        <w:rPr>
                          <w:lang w:val="el-GR"/>
                        </w:rPr>
                      </w:pPr>
                      <w:r>
                        <w:rPr>
                          <w:rFonts w:ascii="Tahoma" w:hAnsi="Tahoma" w:cs="Tahoma"/>
                          <w:b/>
                          <w:sz w:val="16"/>
                          <w:szCs w:val="16"/>
                          <w:lang w:val="el-GR"/>
                        </w:rPr>
                        <w:t>(Μ.Ι.Π)</w:t>
                      </w:r>
                    </w:p>
                    <w:p w14:paraId="7F4A0177" w14:textId="77777777" w:rsidR="000834CB" w:rsidRDefault="000834CB" w:rsidP="000834CB">
                      <w:pPr>
                        <w:rPr>
                          <w:lang w:val="el-GR"/>
                        </w:rPr>
                      </w:pPr>
                    </w:p>
                  </w:txbxContent>
                </v:textbox>
              </v:shape>
            </w:pict>
          </mc:Fallback>
        </mc:AlternateContent>
      </w:r>
      <w:r w:rsidRPr="007E1874">
        <w:rPr>
          <w:rFonts w:asciiTheme="minorHAnsi" w:hAnsiTheme="minorHAnsi" w:cstheme="minorHAnsi"/>
          <w:noProof/>
          <w:sz w:val="20"/>
          <w:szCs w:val="20"/>
        </w:rPr>
        <mc:AlternateContent>
          <mc:Choice Requires="wps">
            <w:drawing>
              <wp:anchor distT="4294967294" distB="4294967294" distL="114300" distR="114300" simplePos="0" relativeHeight="251660288" behindDoc="1" locked="0" layoutInCell="1" allowOverlap="1" wp14:anchorId="69367B00" wp14:editId="6A198D08">
                <wp:simplePos x="0" y="0"/>
                <wp:positionH relativeFrom="column">
                  <wp:posOffset>-786130</wp:posOffset>
                </wp:positionH>
                <wp:positionV relativeFrom="paragraph">
                  <wp:posOffset>500379</wp:posOffset>
                </wp:positionV>
                <wp:extent cx="7086600" cy="0"/>
                <wp:effectExtent l="12700" t="12700" r="12700" b="12700"/>
                <wp:wrapNone/>
                <wp:docPr id="1311573743" name="Ευθεία γραμμή σύνδεσης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086600" cy="0"/>
                        </a:xfrm>
                        <a:prstGeom prst="line">
                          <a:avLst/>
                        </a:prstGeom>
                        <a:noFill/>
                        <a:ln w="12600" cap="sq">
                          <a:solidFill>
                            <a:srgbClr val="993300"/>
                          </a:solidFill>
                          <a:miter lim="800000"/>
                          <a:headEnd/>
                          <a:tailEnd/>
                        </a:ln>
                        <a:effectLst/>
                      </wps:spPr>
                      <wps:bodyPr/>
                    </wps:wsp>
                  </a:graphicData>
                </a:graphic>
                <wp14:sizeRelH relativeFrom="page">
                  <wp14:pctWidth>0</wp14:pctWidth>
                </wp14:sizeRelH>
                <wp14:sizeRelV relativeFrom="page">
                  <wp14:pctHeight>0</wp14:pctHeight>
                </wp14:sizeRelV>
              </wp:anchor>
            </w:drawing>
          </mc:Choice>
          <mc:Fallback>
            <w:pict>
              <v:line w14:anchorId="5690D453" id="Ευθεία γραμμή σύνδεσης 5" o:spid="_x0000_s1026" style="position:absolute;z-index:-2516561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1.9pt,39.4pt" to="496.1pt,3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" strokecolor="#930" strokeweight=".35mm">
                <v:stroke joinstyle="miter" endcap="square"/>
                <o:lock v:ext="edit" shapetype="f"/>
              </v:line>
            </w:pict>
          </mc:Fallback>
        </mc:AlternateContent>
      </w:r>
      <w:r w:rsidRPr="007E1874">
        <w:rPr>
          <w:rFonts w:asciiTheme="minorHAnsi" w:hAnsiTheme="minorHAnsi" w:cstheme="minorHAnsi"/>
          <w:noProof/>
          <w:sz w:val="20"/>
          <w:szCs w:val="20"/>
        </w:rPr>
        <mc:AlternateContent>
          <mc:Choice Requires="wps">
            <w:drawing>
              <wp:anchor distT="4294967294" distB="4294967294" distL="114300" distR="114300" simplePos="0" relativeHeight="251661312" behindDoc="1" locked="0" layoutInCell="1" allowOverlap="1" wp14:anchorId="71446A88" wp14:editId="68B7E28F">
                <wp:simplePos x="0" y="0"/>
                <wp:positionH relativeFrom="column">
                  <wp:posOffset>-786130</wp:posOffset>
                </wp:positionH>
                <wp:positionV relativeFrom="paragraph">
                  <wp:posOffset>457199</wp:posOffset>
                </wp:positionV>
                <wp:extent cx="7086600" cy="0"/>
                <wp:effectExtent l="25400" t="25400" r="12700" b="12700"/>
                <wp:wrapNone/>
                <wp:docPr id="2002090430" name="Ευθεία γραμμή σύνδεσης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086600" cy="0"/>
                        </a:xfrm>
                        <a:prstGeom prst="line">
                          <a:avLst/>
                        </a:prstGeom>
                        <a:noFill/>
                        <a:ln w="28440" cap="sq">
                          <a:solidFill>
                            <a:srgbClr val="993300"/>
                          </a:solidFill>
                          <a:miter lim="800000"/>
                          <a:headEnd/>
                          <a:tailEnd/>
                        </a:ln>
                        <a:effectLst/>
                      </wps:spPr>
                      <wps:bodyPr/>
                    </wps:wsp>
                  </a:graphicData>
                </a:graphic>
                <wp14:sizeRelH relativeFrom="page">
                  <wp14:pctWidth>0</wp14:pctWidth>
                </wp14:sizeRelH>
                <wp14:sizeRelV relativeFrom="page">
                  <wp14:pctHeight>0</wp14:pctHeight>
                </wp14:sizeRelV>
              </wp:anchor>
            </w:drawing>
          </mc:Choice>
          <mc:Fallback>
            <w:pict>
              <v:line w14:anchorId="3A3D07B7" id="Ευθεία γραμμή σύνδεσης 4" o:spid="_x0000_s1026" style="position:absolute;z-index:-2516551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1.9pt,36pt" to="496.1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" strokecolor="#930" strokeweight=".79mm">
                <v:stroke joinstyle="miter" endcap="square"/>
                <o:lock v:ext="edit" shapetype="f"/>
              </v:line>
            </w:pict>
          </mc:Fallback>
        </mc:AlternateContent>
      </w:r>
      <w:r w:rsidRPr="007E1874">
        <w:rPr>
          <w:rFonts w:asciiTheme="minorHAnsi" w:hAnsiTheme="minorHAnsi" w:cstheme="minorHAnsi"/>
          <w:noProof/>
          <w:sz w:val="20"/>
          <w:szCs w:val="20"/>
        </w:rPr>
        <mc:AlternateContent>
          <mc:Choice Requires="wps">
            <w:drawing>
              <wp:anchor distT="0" distB="0" distL="114935" distR="114935" simplePos="0" relativeHeight="251662336" behindDoc="1" locked="0" layoutInCell="1" allowOverlap="1" wp14:anchorId="717B6B3A" wp14:editId="26CD83C3">
                <wp:simplePos x="0" y="0"/>
                <wp:positionH relativeFrom="column">
                  <wp:posOffset>685800</wp:posOffset>
                </wp:positionH>
                <wp:positionV relativeFrom="paragraph">
                  <wp:posOffset>5080</wp:posOffset>
                </wp:positionV>
                <wp:extent cx="2915920" cy="377190"/>
                <wp:effectExtent l="0" t="0" r="0" b="0"/>
                <wp:wrapNone/>
                <wp:docPr id="1498927142" name="Πλαίσιο κειμένου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15920" cy="377190"/>
                        </a:xfrm>
                        <a:prstGeom prst="rect">
                          <a:avLst/>
                        </a:prstGeom>
                        <a:solidFill>
                          <a:srgbClr val="FFFFFF"/>
                        </a:solidFill>
                        <a:ln>
                          <a:noFill/>
                        </a:ln>
                      </wps:spPr>
                      <wps:txbx>
                        <w:txbxContent>
                          <w:p w14:paraId="5B0EA659" w14:textId="77777777" w:rsidR="000834CB" w:rsidRDefault="000834CB" w:rsidP="000834CB">
                            <w:r>
                              <w:rPr>
                                <w:rFonts w:ascii="Tahoma" w:hAnsi="Tahoma" w:cs="Tahoma"/>
                                <w:b/>
                                <w:sz w:val="20"/>
                                <w:szCs w:val="20"/>
                                <w:lang w:val="el-GR"/>
                              </w:rPr>
                              <w:t>ΕΛΛΗΝΙΚΗ</w:t>
                            </w:r>
                            <w:r>
                              <w:rPr>
                                <w:rFonts w:ascii="Helvetica" w:hAnsi="Helvetica" w:cs="Helvetica"/>
                                <w:b/>
                                <w:sz w:val="20"/>
                                <w:szCs w:val="20"/>
                              </w:rPr>
                              <w:t xml:space="preserve"> </w:t>
                            </w:r>
                            <w:r>
                              <w:rPr>
                                <w:rFonts w:ascii="Tahoma" w:hAnsi="Tahoma" w:cs="Tahoma"/>
                                <w:b/>
                                <w:sz w:val="20"/>
                                <w:szCs w:val="20"/>
                                <w:lang w:val="el-GR"/>
                              </w:rPr>
                              <w:t>ΔΗΜΟΚΡΑΤΙΑ</w:t>
                            </w:r>
                            <w:r>
                              <w:rPr>
                                <w:rFonts w:ascii="Helvetica" w:hAnsi="Helvetica" w:cs="Helvetica"/>
                                <w:b/>
                                <w:sz w:val="20"/>
                                <w:szCs w:val="20"/>
                              </w:rPr>
                              <w:tab/>
                            </w:r>
                            <w:r>
                              <w:rPr>
                                <w:rFonts w:ascii="Helvetica" w:hAnsi="Helvetica" w:cs="Helvetica"/>
                                <w:b/>
                                <w:sz w:val="20"/>
                                <w:szCs w:val="20"/>
                              </w:rPr>
                              <w:tab/>
                            </w:r>
                            <w:r>
                              <w:rPr>
                                <w:rFonts w:ascii="Helvetica" w:hAnsi="Helvetica" w:cs="Helvetica"/>
                                <w:b/>
                                <w:sz w:val="20"/>
                                <w:szCs w:val="20"/>
                              </w:rPr>
                              <w:tab/>
                            </w:r>
                            <w:r>
                              <w:rPr>
                                <w:rFonts w:ascii="Helvetica" w:hAnsi="Helvetica" w:cs="Helvetica"/>
                                <w:b/>
                                <w:sz w:val="20"/>
                                <w:szCs w:val="20"/>
                                <w:lang w:val="en-US"/>
                              </w:rPr>
                              <w:t xml:space="preserve"> </w:t>
                            </w:r>
                          </w:p>
                          <w:p w14:paraId="5C107FE5" w14:textId="77777777" w:rsidR="000834CB" w:rsidRDefault="000834CB" w:rsidP="000834CB">
                            <w:r>
                              <w:rPr>
                                <w:rFonts w:ascii="Tahoma" w:hAnsi="Tahoma" w:cs="Tahoma"/>
                                <w:b/>
                                <w:sz w:val="20"/>
                                <w:szCs w:val="20"/>
                                <w:lang w:val="el-GR"/>
                              </w:rPr>
                              <w:t>ΠΑΝΕΠΙΣΤΗΜΙΟ</w:t>
                            </w:r>
                            <w:r>
                              <w:rPr>
                                <w:rFonts w:ascii="Helvetica" w:hAnsi="Helvetica" w:cs="Helvetica"/>
                                <w:b/>
                                <w:sz w:val="20"/>
                                <w:szCs w:val="20"/>
                              </w:rPr>
                              <w:t xml:space="preserve"> </w:t>
                            </w:r>
                            <w:r>
                              <w:rPr>
                                <w:rFonts w:ascii="Tahoma" w:hAnsi="Tahoma" w:cs="Tahoma"/>
                                <w:b/>
                                <w:sz w:val="20"/>
                                <w:szCs w:val="20"/>
                                <w:lang w:val="el-GR"/>
                              </w:rPr>
                              <w:t>ΚΡΗΤΗΣ</w:t>
                            </w:r>
                            <w:r>
                              <w:rPr>
                                <w:rFonts w:ascii="Helvetica" w:hAnsi="Helvetica" w:cs="Helvetica"/>
                                <w:b/>
                                <w:sz w:val="20"/>
                                <w:szCs w:val="20"/>
                                <w:lang w:val="en-US"/>
                              </w:rPr>
                              <w:tab/>
                            </w:r>
                            <w:r>
                              <w:rPr>
                                <w:rFonts w:ascii="Helvetica" w:hAnsi="Helvetica" w:cs="Helvetica"/>
                                <w:b/>
                                <w:sz w:val="20"/>
                                <w:szCs w:val="20"/>
                                <w:lang w:val="en-US"/>
                              </w:rPr>
                              <w:tab/>
                            </w:r>
                            <w:r>
                              <w:rPr>
                                <w:rFonts w:ascii="Helvetica" w:hAnsi="Helvetica" w:cs="Helvetica"/>
                                <w:b/>
                                <w:sz w:val="20"/>
                                <w:szCs w:val="20"/>
                                <w:lang w:val="en-US"/>
                              </w:rPr>
                              <w:tab/>
                              <w:t xml:space="preserve">      </w:t>
                            </w:r>
                          </w:p>
                          <w:p w14:paraId="00074CB0" w14:textId="77777777" w:rsidR="000834CB" w:rsidRDefault="000834CB" w:rsidP="000834CB">
                            <w:pPr>
                              <w:rPr>
                                <w:rFonts w:ascii="Helvetica" w:hAnsi="Helvetica" w:cs="Helvetica"/>
                                <w:b/>
                                <w:szCs w:val="20"/>
                                <w:lang w:val="en-US"/>
                              </w:rPr>
                            </w:pPr>
                          </w:p>
                          <w:p w14:paraId="33159CE8" w14:textId="77777777" w:rsidR="000834CB" w:rsidRDefault="000834CB" w:rsidP="000834CB">
                            <w:pPr>
                              <w:rPr>
                                <w:rFonts w:ascii="Helvetica" w:hAnsi="Helvetica" w:cs="Helvetica"/>
                                <w:b/>
                                <w:szCs w:val="20"/>
                                <w:lang w:val="en-US"/>
                              </w:rPr>
                            </w:pPr>
                          </w:p>
                        </w:txbxContent>
                      </wps:txbx>
                      <wps:bodyPr rot="0" vertOverflow="clip" horzOverflow="clip" vert="horz" wrap="square" lIns="7620" tIns="7620" rIns="7620" bIns="76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7B6B3A" id="Πλαίσιο κειμένου 3" o:spid="_x0000_s1027" type="#_x0000_t202" style="position:absolute;margin-left:54pt;margin-top:.4pt;width:229.6pt;height:29.7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" stroked="f">
                <v:textbox inset=".6pt,.6pt,.6pt,.6pt">
                  <w:txbxContent>
                    <w:p w14:paraId="5B0EA659" w14:textId="77777777" w:rsidR="000834CB" w:rsidRDefault="000834CB" w:rsidP="000834CB">
                      <w:r>
                        <w:rPr>
                          <w:rFonts w:ascii="Tahoma" w:hAnsi="Tahoma" w:cs="Tahoma"/>
                          <w:b/>
                          <w:sz w:val="20"/>
                          <w:szCs w:val="20"/>
                          <w:lang w:val="el-GR"/>
                        </w:rPr>
                        <w:t>ΕΛΛΗΝΙΚΗ</w:t>
                      </w:r>
                      <w:r>
                        <w:rPr>
                          <w:rFonts w:ascii="Helvetica" w:hAnsi="Helvetica" w:cs="Helvetica"/>
                          <w:b/>
                          <w:sz w:val="20"/>
                          <w:szCs w:val="20"/>
                        </w:rPr>
                        <w:t xml:space="preserve"> </w:t>
                      </w:r>
                      <w:r>
                        <w:rPr>
                          <w:rFonts w:ascii="Tahoma" w:hAnsi="Tahoma" w:cs="Tahoma"/>
                          <w:b/>
                          <w:sz w:val="20"/>
                          <w:szCs w:val="20"/>
                          <w:lang w:val="el-GR"/>
                        </w:rPr>
                        <w:t>ΔΗΜΟΚΡΑΤΙΑ</w:t>
                      </w:r>
                      <w:r>
                        <w:rPr>
                          <w:rFonts w:ascii="Helvetica" w:hAnsi="Helvetica" w:cs="Helvetica"/>
                          <w:b/>
                          <w:sz w:val="20"/>
                          <w:szCs w:val="20"/>
                        </w:rPr>
                        <w:tab/>
                      </w:r>
                      <w:r>
                        <w:rPr>
                          <w:rFonts w:ascii="Helvetica" w:hAnsi="Helvetica" w:cs="Helvetica"/>
                          <w:b/>
                          <w:sz w:val="20"/>
                          <w:szCs w:val="20"/>
                        </w:rPr>
                        <w:tab/>
                      </w:r>
                      <w:r>
                        <w:rPr>
                          <w:rFonts w:ascii="Helvetica" w:hAnsi="Helvetica" w:cs="Helvetica"/>
                          <w:b/>
                          <w:sz w:val="20"/>
                          <w:szCs w:val="20"/>
                        </w:rPr>
                        <w:tab/>
                      </w:r>
                      <w:r>
                        <w:rPr>
                          <w:rFonts w:ascii="Helvetica" w:hAnsi="Helvetica" w:cs="Helvetica"/>
                          <w:b/>
                          <w:sz w:val="20"/>
                          <w:szCs w:val="20"/>
                          <w:lang w:val="en-US"/>
                        </w:rPr>
                        <w:t xml:space="preserve"> </w:t>
                      </w:r>
                    </w:p>
                    <w:p w14:paraId="5C107FE5" w14:textId="77777777" w:rsidR="000834CB" w:rsidRDefault="000834CB" w:rsidP="000834CB">
                      <w:r>
                        <w:rPr>
                          <w:rFonts w:ascii="Tahoma" w:hAnsi="Tahoma" w:cs="Tahoma"/>
                          <w:b/>
                          <w:sz w:val="20"/>
                          <w:szCs w:val="20"/>
                          <w:lang w:val="el-GR"/>
                        </w:rPr>
                        <w:t>ΠΑΝΕΠΙΣΤΗΜΙΟ</w:t>
                      </w:r>
                      <w:r>
                        <w:rPr>
                          <w:rFonts w:ascii="Helvetica" w:hAnsi="Helvetica" w:cs="Helvetica"/>
                          <w:b/>
                          <w:sz w:val="20"/>
                          <w:szCs w:val="20"/>
                        </w:rPr>
                        <w:t xml:space="preserve"> </w:t>
                      </w:r>
                      <w:r>
                        <w:rPr>
                          <w:rFonts w:ascii="Tahoma" w:hAnsi="Tahoma" w:cs="Tahoma"/>
                          <w:b/>
                          <w:sz w:val="20"/>
                          <w:szCs w:val="20"/>
                          <w:lang w:val="el-GR"/>
                        </w:rPr>
                        <w:t>ΚΡΗΤΗΣ</w:t>
                      </w:r>
                      <w:r>
                        <w:rPr>
                          <w:rFonts w:ascii="Helvetica" w:hAnsi="Helvetica" w:cs="Helvetica"/>
                          <w:b/>
                          <w:sz w:val="20"/>
                          <w:szCs w:val="20"/>
                          <w:lang w:val="en-US"/>
                        </w:rPr>
                        <w:tab/>
                      </w:r>
                      <w:r>
                        <w:rPr>
                          <w:rFonts w:ascii="Helvetica" w:hAnsi="Helvetica" w:cs="Helvetica"/>
                          <w:b/>
                          <w:sz w:val="20"/>
                          <w:szCs w:val="20"/>
                          <w:lang w:val="en-US"/>
                        </w:rPr>
                        <w:tab/>
                      </w:r>
                      <w:r>
                        <w:rPr>
                          <w:rFonts w:ascii="Helvetica" w:hAnsi="Helvetica" w:cs="Helvetica"/>
                          <w:b/>
                          <w:sz w:val="20"/>
                          <w:szCs w:val="20"/>
                          <w:lang w:val="en-US"/>
                        </w:rPr>
                        <w:tab/>
                        <w:t xml:space="preserve">      </w:t>
                      </w:r>
                    </w:p>
                    <w:p w14:paraId="00074CB0" w14:textId="77777777" w:rsidR="000834CB" w:rsidRDefault="000834CB" w:rsidP="000834CB">
                      <w:pPr>
                        <w:rPr>
                          <w:rFonts w:ascii="Helvetica" w:hAnsi="Helvetica" w:cs="Helvetica"/>
                          <w:b/>
                          <w:szCs w:val="20"/>
                          <w:lang w:val="en-US"/>
                        </w:rPr>
                      </w:pPr>
                    </w:p>
                    <w:p w14:paraId="33159CE8" w14:textId="77777777" w:rsidR="000834CB" w:rsidRDefault="000834CB" w:rsidP="000834CB">
                      <w:pPr>
                        <w:rPr>
                          <w:rFonts w:ascii="Helvetica" w:hAnsi="Helvetica" w:cs="Helvetica"/>
                          <w:b/>
                          <w:szCs w:val="20"/>
                          <w:lang w:val="en-US"/>
                        </w:rPr>
                      </w:pPr>
                    </w:p>
                  </w:txbxContent>
                </v:textbox>
              </v:shape>
            </w:pict>
          </mc:Fallback>
        </mc:AlternateContent>
      </w:r>
      <w:r w:rsidRPr="007E1874">
        <w:rPr>
          <w:rFonts w:asciiTheme="minorHAnsi" w:hAnsiTheme="minorHAnsi" w:cstheme="minorHAnsi"/>
          <w:noProof/>
          <w:sz w:val="20"/>
          <w:szCs w:val="20"/>
          <w:lang w:val="el-GR" w:eastAsia="el-GR"/>
        </w:rPr>
        <w:drawing>
          <wp:inline distT="0" distB="0" distL="0" distR="0" wp14:anchorId="354494B3" wp14:editId="23096E19">
            <wp:extent cx="923925" cy="923925"/>
            <wp:effectExtent l="0" t="0" r="9525" b="9525"/>
            <wp:docPr id="2" name="Picture 2" descr="Εικόνα που περιέχει σκίτσο/σχέδιο, ζωγραφιά, κύκλος, clipart&#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Εικόνα που περιέχει σκίτσο/σχέδιο, ζωγραφιά, κύκλος, clipart&#10;&#10;Περιγραφή που δημιουργήθηκε αυτόματα"/>
                    <pic:cNvPicPr>
                      <a:picLocks noChangeAspect="1" noChangeArrowheads="1"/>
                    </pic:cNvPicPr>
                  </pic:nvPicPr>
                  <pic:blipFill>
                    <a:blip r:embed="rId8">
                      <a:extLst>
                        <a:ext uri="{28A0092B-C50C-407E-A947-70E740481C1C}">
                          <a14:useLocalDpi xmlns:a14="http://schemas.microsoft.com/office/drawing/2010/main" val="0"/>
                        </a:ext>
                      </a:extLst>
                    </a:blip>
                    <a:srcRect l="-352" t="-349" r="-352" b="-349"/>
                    <a:stretch>
                      <a:fillRect/>
                    </a:stretch>
                  </pic:blipFill>
                  <pic:spPr bwMode="auto">
                    <a:xfrm>
                      <a:off x="0" y="0"/>
                      <a:ext cx="923925" cy="923925"/>
                    </a:xfrm>
                    <a:prstGeom prst="rect">
                      <a:avLst/>
                    </a:prstGeom>
                    <a:solidFill>
                      <a:srgbClr val="FFFFFF"/>
                    </a:solidFill>
                    <a:ln>
                      <a:noFill/>
                    </a:ln>
                  </pic:spPr>
                </pic:pic>
              </a:graphicData>
            </a:graphic>
          </wp:inline>
        </w:drawing>
      </w:r>
    </w:p>
    <w:p w14:paraId="58963CC0" w14:textId="77777777" w:rsidR="000834CB" w:rsidRPr="007E1874" w:rsidRDefault="000834CB" w:rsidP="000834CB">
      <w:pPr>
        <w:rPr>
          <w:rFonts w:asciiTheme="minorHAnsi" w:hAnsiTheme="minorHAnsi" w:cstheme="minorHAnsi"/>
          <w:sz w:val="20"/>
          <w:szCs w:val="20"/>
          <w:lang w:val="el-GR"/>
        </w:rPr>
      </w:pPr>
    </w:p>
    <w:p w14:paraId="16A57E40" w14:textId="1325A21A" w:rsidR="000834CB" w:rsidRPr="007E1874" w:rsidRDefault="000834CB" w:rsidP="000834CB">
      <w:pPr>
        <w:rPr>
          <w:rFonts w:asciiTheme="minorHAnsi" w:hAnsiTheme="minorHAnsi" w:cstheme="minorHAnsi"/>
          <w:color w:val="000000"/>
          <w:sz w:val="20"/>
          <w:szCs w:val="20"/>
          <w:lang w:val="en-US"/>
        </w:rPr>
      </w:pPr>
    </w:p>
    <w:p w14:paraId="65E91153" w14:textId="25C86E0D" w:rsidR="000834CB" w:rsidRDefault="000834CB" w:rsidP="000834CB">
      <w:pPr>
        <w:rPr>
          <w:rFonts w:asciiTheme="minorHAnsi" w:hAnsiTheme="minorHAnsi" w:cstheme="minorHAnsi"/>
          <w:color w:val="000000"/>
          <w:sz w:val="20"/>
          <w:szCs w:val="20"/>
          <w:lang w:val="en-US"/>
        </w:rPr>
      </w:pPr>
      <w:r w:rsidRPr="007E1874">
        <w:rPr>
          <w:rFonts w:asciiTheme="minorHAnsi" w:hAnsiTheme="minorHAnsi" w:cstheme="minorHAnsi"/>
          <w:noProof/>
          <w:sz w:val="20"/>
          <w:szCs w:val="20"/>
        </w:rPr>
        <mc:AlternateContent>
          <mc:Choice Requires="wps">
            <w:drawing>
              <wp:anchor distT="0" distB="0" distL="114300" distR="114300" simplePos="0" relativeHeight="251663360" behindDoc="0" locked="0" layoutInCell="1" allowOverlap="1" wp14:anchorId="3BD16B1B" wp14:editId="506764BD">
                <wp:simplePos x="0" y="0"/>
                <wp:positionH relativeFrom="column">
                  <wp:posOffset>3989070</wp:posOffset>
                </wp:positionH>
                <wp:positionV relativeFrom="paragraph">
                  <wp:posOffset>116205</wp:posOffset>
                </wp:positionV>
                <wp:extent cx="2563495" cy="542925"/>
                <wp:effectExtent l="0" t="0" r="0" b="0"/>
                <wp:wrapNone/>
                <wp:docPr id="1294889166"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63495" cy="542925"/>
                        </a:xfrm>
                        <a:prstGeom prst="rect">
                          <a:avLst/>
                        </a:prstGeom>
                        <a:solidFill>
                          <a:srgbClr val="FFFFFF"/>
                        </a:solidFill>
                        <a:ln>
                          <a:noFill/>
                        </a:ln>
                      </wps:spPr>
                      <wps:txbx>
                        <w:txbxContent>
                          <w:p w14:paraId="00826BBF" w14:textId="77777777" w:rsidR="000834CB" w:rsidRPr="007E1874" w:rsidRDefault="000834CB" w:rsidP="000834CB">
                            <w:pPr>
                              <w:rPr>
                                <w:rFonts w:asciiTheme="minorHAnsi" w:hAnsiTheme="minorHAnsi" w:cstheme="minorHAnsi"/>
                                <w:sz w:val="20"/>
                                <w:szCs w:val="20"/>
                                <w:lang w:val="el-GR"/>
                              </w:rPr>
                            </w:pPr>
                            <w:r w:rsidRPr="007E1874">
                              <w:rPr>
                                <w:rFonts w:asciiTheme="minorHAnsi" w:hAnsiTheme="minorHAnsi" w:cstheme="minorHAnsi"/>
                                <w:sz w:val="20"/>
                                <w:szCs w:val="20"/>
                                <w:lang w:val="el-GR"/>
                              </w:rPr>
                              <w:t xml:space="preserve">Ρέθυμνο </w:t>
                            </w:r>
                            <w:r>
                              <w:rPr>
                                <w:rFonts w:asciiTheme="minorHAnsi" w:hAnsiTheme="minorHAnsi" w:cstheme="minorHAnsi"/>
                                <w:sz w:val="20"/>
                                <w:szCs w:val="20"/>
                                <w:lang w:val="en-US"/>
                              </w:rPr>
                              <w:t>3</w:t>
                            </w:r>
                            <w:r w:rsidRPr="007E1874">
                              <w:rPr>
                                <w:rFonts w:asciiTheme="minorHAnsi" w:hAnsiTheme="minorHAnsi" w:cstheme="minorHAnsi"/>
                                <w:sz w:val="20"/>
                                <w:szCs w:val="20"/>
                                <w:lang w:val="el-GR"/>
                              </w:rPr>
                              <w:t>/</w:t>
                            </w:r>
                            <w:r>
                              <w:rPr>
                                <w:rFonts w:asciiTheme="minorHAnsi" w:hAnsiTheme="minorHAnsi" w:cstheme="minorHAnsi"/>
                                <w:sz w:val="20"/>
                                <w:szCs w:val="20"/>
                                <w:lang w:val="en-US"/>
                              </w:rPr>
                              <w:t>3</w:t>
                            </w:r>
                            <w:r w:rsidRPr="007E1874">
                              <w:rPr>
                                <w:rFonts w:asciiTheme="minorHAnsi" w:hAnsiTheme="minorHAnsi" w:cstheme="minorHAnsi"/>
                                <w:sz w:val="20"/>
                                <w:szCs w:val="20"/>
                                <w:lang w:val="el-GR"/>
                              </w:rPr>
                              <w:t>/2026</w:t>
                            </w:r>
                          </w:p>
                          <w:p w14:paraId="266C3F0D" w14:textId="77777777" w:rsidR="000834CB" w:rsidRPr="007E1874" w:rsidRDefault="000834CB" w:rsidP="000834CB">
                            <w:pPr>
                              <w:rPr>
                                <w:rFonts w:asciiTheme="minorHAnsi" w:hAnsiTheme="minorHAnsi" w:cstheme="minorHAnsi"/>
                                <w:sz w:val="20"/>
                                <w:szCs w:val="20"/>
                                <w:lang w:val="el-GR"/>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D16B1B" id="Πλαίσιο κειμένου 2" o:spid="_x0000_s1028" type="#_x0000_t202" style="position:absolute;margin-left:314.1pt;margin-top:9.15pt;width:201.85pt;height:4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" stroked="f">
                <v:textbox>
                  <w:txbxContent>
                    <w:p w14:paraId="00826BBF" w14:textId="77777777" w:rsidR="000834CB" w:rsidRPr="007E1874" w:rsidRDefault="000834CB" w:rsidP="000834CB">
                      <w:pPr>
                        <w:rPr>
                          <w:rFonts w:asciiTheme="minorHAnsi" w:hAnsiTheme="minorHAnsi" w:cstheme="minorHAnsi"/>
                          <w:sz w:val="20"/>
                          <w:szCs w:val="20"/>
                          <w:lang w:val="el-GR"/>
                        </w:rPr>
                      </w:pPr>
                      <w:r w:rsidRPr="007E1874">
                        <w:rPr>
                          <w:rFonts w:asciiTheme="minorHAnsi" w:hAnsiTheme="minorHAnsi" w:cstheme="minorHAnsi"/>
                          <w:sz w:val="20"/>
                          <w:szCs w:val="20"/>
                          <w:lang w:val="el-GR"/>
                        </w:rPr>
                        <w:t xml:space="preserve">Ρέθυμνο </w:t>
                      </w:r>
                      <w:r>
                        <w:rPr>
                          <w:rFonts w:asciiTheme="minorHAnsi" w:hAnsiTheme="minorHAnsi" w:cstheme="minorHAnsi"/>
                          <w:sz w:val="20"/>
                          <w:szCs w:val="20"/>
                          <w:lang w:val="en-US"/>
                        </w:rPr>
                        <w:t>3</w:t>
                      </w:r>
                      <w:r w:rsidRPr="007E1874">
                        <w:rPr>
                          <w:rFonts w:asciiTheme="minorHAnsi" w:hAnsiTheme="minorHAnsi" w:cstheme="minorHAnsi"/>
                          <w:sz w:val="20"/>
                          <w:szCs w:val="20"/>
                          <w:lang w:val="el-GR"/>
                        </w:rPr>
                        <w:t>/</w:t>
                      </w:r>
                      <w:r>
                        <w:rPr>
                          <w:rFonts w:asciiTheme="minorHAnsi" w:hAnsiTheme="minorHAnsi" w:cstheme="minorHAnsi"/>
                          <w:sz w:val="20"/>
                          <w:szCs w:val="20"/>
                          <w:lang w:val="en-US"/>
                        </w:rPr>
                        <w:t>3</w:t>
                      </w:r>
                      <w:r w:rsidRPr="007E1874">
                        <w:rPr>
                          <w:rFonts w:asciiTheme="minorHAnsi" w:hAnsiTheme="minorHAnsi" w:cstheme="minorHAnsi"/>
                          <w:sz w:val="20"/>
                          <w:szCs w:val="20"/>
                          <w:lang w:val="el-GR"/>
                        </w:rPr>
                        <w:t>/2026</w:t>
                      </w:r>
                    </w:p>
                    <w:p w14:paraId="266C3F0D" w14:textId="77777777" w:rsidR="000834CB" w:rsidRPr="007E1874" w:rsidRDefault="000834CB" w:rsidP="000834CB">
                      <w:pPr>
                        <w:rPr>
                          <w:rFonts w:asciiTheme="minorHAnsi" w:hAnsiTheme="minorHAnsi" w:cstheme="minorHAnsi"/>
                          <w:sz w:val="20"/>
                          <w:szCs w:val="20"/>
                          <w:lang w:val="el-GR"/>
                        </w:rPr>
                      </w:pPr>
                    </w:p>
                  </w:txbxContent>
                </v:textbox>
              </v:shape>
            </w:pict>
          </mc:Fallback>
        </mc:AlternateContent>
      </w:r>
    </w:p>
    <w:p w14:paraId="394A8035" w14:textId="77777777" w:rsidR="000834CB" w:rsidRPr="007E1874" w:rsidRDefault="000834CB" w:rsidP="000834CB">
      <w:pPr>
        <w:rPr>
          <w:rFonts w:asciiTheme="minorHAnsi" w:hAnsiTheme="minorHAnsi" w:cstheme="minorHAnsi"/>
          <w:color w:val="000000"/>
          <w:sz w:val="20"/>
          <w:szCs w:val="20"/>
          <w:lang w:val="el-GR"/>
        </w:rPr>
      </w:pPr>
      <w:proofErr w:type="spellStart"/>
      <w:r w:rsidRPr="007E1874">
        <w:rPr>
          <w:rFonts w:asciiTheme="minorHAnsi" w:hAnsiTheme="minorHAnsi" w:cstheme="minorHAnsi"/>
          <w:color w:val="000000"/>
          <w:sz w:val="20"/>
          <w:szCs w:val="20"/>
          <w:lang w:val="el-GR"/>
        </w:rPr>
        <w:t>Ταχ</w:t>
      </w:r>
      <w:proofErr w:type="spellEnd"/>
      <w:r w:rsidRPr="007E1874">
        <w:rPr>
          <w:rFonts w:asciiTheme="minorHAnsi" w:hAnsiTheme="minorHAnsi" w:cstheme="minorHAnsi"/>
          <w:color w:val="000000"/>
          <w:sz w:val="20"/>
          <w:szCs w:val="20"/>
          <w:lang w:val="el-GR"/>
        </w:rPr>
        <w:t>. Δ/</w:t>
      </w:r>
      <w:proofErr w:type="spellStart"/>
      <w:r w:rsidRPr="007E1874">
        <w:rPr>
          <w:rFonts w:asciiTheme="minorHAnsi" w:hAnsiTheme="minorHAnsi" w:cstheme="minorHAnsi"/>
          <w:color w:val="000000"/>
          <w:sz w:val="20"/>
          <w:szCs w:val="20"/>
          <w:lang w:val="el-GR"/>
        </w:rPr>
        <w:t>νση</w:t>
      </w:r>
      <w:proofErr w:type="spellEnd"/>
      <w:r w:rsidRPr="007E1874">
        <w:rPr>
          <w:rFonts w:asciiTheme="minorHAnsi" w:hAnsiTheme="minorHAnsi" w:cstheme="minorHAnsi"/>
          <w:color w:val="000000"/>
          <w:sz w:val="20"/>
          <w:szCs w:val="20"/>
          <w:lang w:val="el-GR"/>
        </w:rPr>
        <w:t>: Πανεπιστημιούπολη Γάλλου</w:t>
      </w:r>
    </w:p>
    <w:p w14:paraId="7A255009" w14:textId="77777777" w:rsidR="000834CB" w:rsidRPr="007E1874" w:rsidRDefault="000834CB" w:rsidP="000834CB">
      <w:pPr>
        <w:pStyle w:val="Web"/>
        <w:spacing w:before="0" w:beforeAutospacing="0" w:after="0"/>
        <w:rPr>
          <w:rFonts w:asciiTheme="minorHAnsi" w:hAnsiTheme="minorHAnsi" w:cstheme="minorHAnsi"/>
          <w:color w:val="000000"/>
          <w:sz w:val="20"/>
          <w:szCs w:val="20"/>
        </w:rPr>
      </w:pPr>
      <w:r w:rsidRPr="007E1874">
        <w:rPr>
          <w:rFonts w:asciiTheme="minorHAnsi" w:hAnsiTheme="minorHAnsi" w:cstheme="minorHAnsi"/>
          <w:color w:val="000000"/>
          <w:sz w:val="20"/>
          <w:szCs w:val="20"/>
        </w:rPr>
        <w:t>Πληροφ.: Μπαρουξή Ειρήνη – Ψυχολόγος</w:t>
      </w:r>
    </w:p>
    <w:p w14:paraId="047C60DC" w14:textId="77777777" w:rsidR="000834CB" w:rsidRPr="007E1874" w:rsidRDefault="000834CB" w:rsidP="000834CB">
      <w:pPr>
        <w:pStyle w:val="Web"/>
        <w:spacing w:before="0" w:beforeAutospacing="0" w:after="0"/>
        <w:rPr>
          <w:rFonts w:asciiTheme="minorHAnsi" w:hAnsiTheme="minorHAnsi" w:cstheme="minorHAnsi"/>
          <w:color w:val="000000"/>
          <w:sz w:val="20"/>
          <w:szCs w:val="20"/>
        </w:rPr>
      </w:pPr>
      <w:proofErr w:type="spellStart"/>
      <w:r w:rsidRPr="007E1874">
        <w:rPr>
          <w:rFonts w:asciiTheme="minorHAnsi" w:hAnsiTheme="minorHAnsi" w:cstheme="minorHAnsi"/>
          <w:color w:val="000000"/>
          <w:sz w:val="20"/>
          <w:szCs w:val="20"/>
        </w:rPr>
        <w:t>Τηλ</w:t>
      </w:r>
      <w:proofErr w:type="spellEnd"/>
      <w:r w:rsidRPr="007E1874">
        <w:rPr>
          <w:rFonts w:asciiTheme="minorHAnsi" w:hAnsiTheme="minorHAnsi" w:cstheme="minorHAnsi"/>
          <w:color w:val="000000"/>
          <w:sz w:val="20"/>
          <w:szCs w:val="20"/>
        </w:rPr>
        <w:t>.: 28310 – 77981</w:t>
      </w:r>
    </w:p>
    <w:p w14:paraId="329C8781" w14:textId="77777777" w:rsidR="000834CB" w:rsidRPr="007E1874" w:rsidRDefault="000834CB" w:rsidP="000834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rPr>
          <w:rFonts w:asciiTheme="minorHAnsi" w:eastAsiaTheme="minorHAnsi" w:hAnsiTheme="minorHAnsi" w:cstheme="minorHAnsi"/>
          <w:color w:val="0000FF"/>
          <w:sz w:val="20"/>
          <w:szCs w:val="20"/>
          <w:lang w:val="el-GR" w:eastAsia="en-US"/>
        </w:rPr>
      </w:pPr>
      <w:r w:rsidRPr="007E1874">
        <w:rPr>
          <w:rFonts w:asciiTheme="minorHAnsi" w:hAnsiTheme="minorHAnsi" w:cstheme="minorHAnsi"/>
          <w:color w:val="000000"/>
          <w:sz w:val="20"/>
          <w:szCs w:val="20"/>
          <w:lang w:val="en-US"/>
        </w:rPr>
        <w:t>E</w:t>
      </w:r>
      <w:r w:rsidRPr="007E1874">
        <w:rPr>
          <w:rFonts w:asciiTheme="minorHAnsi" w:hAnsiTheme="minorHAnsi" w:cstheme="minorHAnsi"/>
          <w:color w:val="000000"/>
          <w:sz w:val="20"/>
          <w:szCs w:val="20"/>
          <w:lang w:val="el-GR"/>
        </w:rPr>
        <w:t>-</w:t>
      </w:r>
      <w:r w:rsidRPr="007E1874">
        <w:rPr>
          <w:rFonts w:asciiTheme="minorHAnsi" w:hAnsiTheme="minorHAnsi" w:cstheme="minorHAnsi"/>
          <w:color w:val="000000"/>
          <w:sz w:val="20"/>
          <w:szCs w:val="20"/>
          <w:lang w:val="en-US"/>
        </w:rPr>
        <w:t>mail</w:t>
      </w:r>
      <w:r w:rsidRPr="007E1874">
        <w:rPr>
          <w:rFonts w:asciiTheme="minorHAnsi" w:hAnsiTheme="minorHAnsi" w:cstheme="minorHAnsi"/>
          <w:color w:val="000000"/>
          <w:sz w:val="20"/>
          <w:szCs w:val="20"/>
          <w:lang w:val="el-GR"/>
        </w:rPr>
        <w:t>:</w:t>
      </w:r>
      <w:hyperlink r:id="rId9" w:history="1">
        <w:r w:rsidRPr="007E1874">
          <w:rPr>
            <w:rStyle w:val="-"/>
            <w:rFonts w:asciiTheme="minorHAnsi" w:eastAsiaTheme="minorHAnsi" w:hAnsiTheme="minorHAnsi" w:cstheme="minorHAnsi"/>
            <w:sz w:val="20"/>
            <w:szCs w:val="20"/>
            <w:lang w:val="en-US" w:eastAsia="en-US"/>
          </w:rPr>
          <w:t>prosvasi</w:t>
        </w:r>
        <w:r w:rsidRPr="007E1874">
          <w:rPr>
            <w:rStyle w:val="-"/>
            <w:rFonts w:asciiTheme="minorHAnsi" w:eastAsiaTheme="minorHAnsi" w:hAnsiTheme="minorHAnsi" w:cstheme="minorHAnsi"/>
            <w:sz w:val="20"/>
            <w:szCs w:val="20"/>
            <w:lang w:val="el-GR" w:eastAsia="en-US"/>
          </w:rPr>
          <w:t>@</w:t>
        </w:r>
        <w:r w:rsidRPr="007E1874">
          <w:rPr>
            <w:rStyle w:val="-"/>
            <w:rFonts w:asciiTheme="minorHAnsi" w:eastAsiaTheme="minorHAnsi" w:hAnsiTheme="minorHAnsi" w:cstheme="minorHAnsi"/>
            <w:sz w:val="20"/>
            <w:szCs w:val="20"/>
            <w:lang w:val="en-US" w:eastAsia="en-US"/>
          </w:rPr>
          <w:t>uoc</w:t>
        </w:r>
        <w:r w:rsidRPr="007E1874">
          <w:rPr>
            <w:rStyle w:val="-"/>
            <w:rFonts w:asciiTheme="minorHAnsi" w:eastAsiaTheme="minorHAnsi" w:hAnsiTheme="minorHAnsi" w:cstheme="minorHAnsi"/>
            <w:sz w:val="20"/>
            <w:szCs w:val="20"/>
            <w:lang w:val="el-GR" w:eastAsia="en-US"/>
          </w:rPr>
          <w:t>.</w:t>
        </w:r>
        <w:r w:rsidRPr="007E1874">
          <w:rPr>
            <w:rStyle w:val="-"/>
            <w:rFonts w:asciiTheme="minorHAnsi" w:eastAsiaTheme="minorHAnsi" w:hAnsiTheme="minorHAnsi" w:cstheme="minorHAnsi"/>
            <w:sz w:val="20"/>
            <w:szCs w:val="20"/>
            <w:lang w:val="en-US" w:eastAsia="en-US"/>
          </w:rPr>
          <w:t>gr</w:t>
        </w:r>
      </w:hyperlink>
    </w:p>
    <w:p w14:paraId="3E74CBA5" w14:textId="6D9623B0" w:rsidR="000834CB" w:rsidRPr="000834CB" w:rsidRDefault="000834CB" w:rsidP="000834CB">
      <w:pPr>
        <w:rPr>
          <w:rFonts w:asciiTheme="minorHAnsi" w:hAnsiTheme="minorHAnsi" w:cstheme="minorHAnsi"/>
          <w:color w:val="000000"/>
          <w:sz w:val="20"/>
          <w:szCs w:val="20"/>
          <w:lang w:val="el-GR"/>
        </w:rPr>
      </w:pPr>
      <w:r w:rsidRPr="007E1874">
        <w:rPr>
          <w:rFonts w:asciiTheme="minorHAnsi" w:eastAsiaTheme="minorHAnsi" w:hAnsiTheme="minorHAnsi" w:cstheme="minorHAnsi"/>
          <w:color w:val="000000"/>
          <w:sz w:val="20"/>
          <w:szCs w:val="20"/>
          <w:lang w:val="el-GR" w:eastAsia="en-US"/>
        </w:rPr>
        <w:t xml:space="preserve">Ιστοσελίδα: </w:t>
      </w:r>
      <w:proofErr w:type="spellStart"/>
      <w:r w:rsidRPr="007E1874">
        <w:rPr>
          <w:rFonts w:asciiTheme="minorHAnsi" w:eastAsiaTheme="minorHAnsi" w:hAnsiTheme="minorHAnsi" w:cstheme="minorHAnsi"/>
          <w:color w:val="000000"/>
          <w:sz w:val="20"/>
          <w:szCs w:val="20"/>
          <w:lang w:val="en-US" w:eastAsia="en-US"/>
        </w:rPr>
        <w:t>prosvasi</w:t>
      </w:r>
      <w:proofErr w:type="spellEnd"/>
      <w:r w:rsidRPr="007E1874">
        <w:rPr>
          <w:rFonts w:asciiTheme="minorHAnsi" w:eastAsiaTheme="minorHAnsi" w:hAnsiTheme="minorHAnsi" w:cstheme="minorHAnsi"/>
          <w:color w:val="000000"/>
          <w:sz w:val="20"/>
          <w:szCs w:val="20"/>
          <w:lang w:val="el-GR" w:eastAsia="en-US"/>
        </w:rPr>
        <w:t>.</w:t>
      </w:r>
      <w:proofErr w:type="spellStart"/>
      <w:r w:rsidRPr="007E1874">
        <w:rPr>
          <w:rFonts w:asciiTheme="minorHAnsi" w:eastAsiaTheme="minorHAnsi" w:hAnsiTheme="minorHAnsi" w:cstheme="minorHAnsi"/>
          <w:color w:val="000000"/>
          <w:sz w:val="20"/>
          <w:szCs w:val="20"/>
          <w:lang w:val="en-US" w:eastAsia="en-US"/>
        </w:rPr>
        <w:t>uoc</w:t>
      </w:r>
      <w:proofErr w:type="spellEnd"/>
      <w:r w:rsidRPr="007E1874">
        <w:rPr>
          <w:rFonts w:asciiTheme="minorHAnsi" w:eastAsiaTheme="minorHAnsi" w:hAnsiTheme="minorHAnsi" w:cstheme="minorHAnsi"/>
          <w:color w:val="000000"/>
          <w:sz w:val="20"/>
          <w:szCs w:val="20"/>
          <w:lang w:val="el-GR" w:eastAsia="en-US"/>
        </w:rPr>
        <w:t>.</w:t>
      </w:r>
      <w:r w:rsidRPr="007E1874">
        <w:rPr>
          <w:rFonts w:asciiTheme="minorHAnsi" w:eastAsiaTheme="minorHAnsi" w:hAnsiTheme="minorHAnsi" w:cstheme="minorHAnsi"/>
          <w:color w:val="000000"/>
          <w:sz w:val="20"/>
          <w:szCs w:val="20"/>
          <w:lang w:val="en-US" w:eastAsia="en-US"/>
        </w:rPr>
        <w:t>gr</w:t>
      </w:r>
    </w:p>
    <w:p w14:paraId="09F95418" w14:textId="77777777" w:rsidR="000834CB" w:rsidRPr="000834CB" w:rsidRDefault="000834CB" w:rsidP="000834CB">
      <w:pPr>
        <w:spacing w:line="264" w:lineRule="auto"/>
        <w:jc w:val="center"/>
        <w:rPr>
          <w:rFonts w:asciiTheme="minorHAnsi" w:hAnsiTheme="minorHAnsi" w:cstheme="minorHAnsi"/>
          <w:b/>
          <w:bCs/>
          <w:sz w:val="28"/>
          <w:szCs w:val="28"/>
          <w:lang w:val="el-GR"/>
        </w:rPr>
      </w:pPr>
      <w:r w:rsidRPr="000834CB">
        <w:rPr>
          <w:rFonts w:asciiTheme="minorHAnsi" w:hAnsiTheme="minorHAnsi" w:cstheme="minorHAnsi"/>
          <w:b/>
          <w:bCs/>
          <w:sz w:val="28"/>
          <w:szCs w:val="28"/>
          <w:lang w:val="el-GR"/>
        </w:rPr>
        <w:t>ΔΕΛΤΙΟ ΤΥΠΟΥ</w:t>
      </w:r>
    </w:p>
    <w:p w14:paraId="3D1BC9D3" w14:textId="77777777" w:rsidR="000834CB" w:rsidRPr="000834CB" w:rsidRDefault="000834CB" w:rsidP="000834CB">
      <w:pPr>
        <w:spacing w:line="264" w:lineRule="auto"/>
        <w:jc w:val="center"/>
        <w:rPr>
          <w:rFonts w:asciiTheme="minorHAnsi" w:hAnsiTheme="minorHAnsi" w:cstheme="minorHAnsi"/>
          <w:b/>
          <w:bCs/>
          <w:sz w:val="28"/>
          <w:szCs w:val="28"/>
          <w:lang w:val="el-GR"/>
        </w:rPr>
      </w:pPr>
      <w:r w:rsidRPr="000834CB">
        <w:rPr>
          <w:rFonts w:asciiTheme="minorHAnsi" w:hAnsiTheme="minorHAnsi" w:cstheme="minorHAnsi"/>
          <w:b/>
          <w:bCs/>
          <w:sz w:val="28"/>
          <w:szCs w:val="28"/>
          <w:lang w:val="el-GR"/>
        </w:rPr>
        <w:t>Μονάδα Ισότιμης Πρόσβασης Πανεπιστημίου Κρήτης</w:t>
      </w:r>
    </w:p>
    <w:p w14:paraId="6E1A8AD3" w14:textId="77777777" w:rsidR="000834CB" w:rsidRPr="000834CB" w:rsidRDefault="000834CB" w:rsidP="000834CB">
      <w:pPr>
        <w:spacing w:line="264" w:lineRule="auto"/>
        <w:rPr>
          <w:rFonts w:asciiTheme="minorHAnsi" w:hAnsiTheme="minorHAnsi" w:cstheme="minorHAnsi"/>
          <w:sz w:val="20"/>
          <w:szCs w:val="20"/>
          <w:lang w:val="el-GR"/>
        </w:rPr>
      </w:pPr>
    </w:p>
    <w:p w14:paraId="0B4CC56E" w14:textId="77777777" w:rsidR="000834CB" w:rsidRPr="000834CB" w:rsidRDefault="000834CB" w:rsidP="000834CB">
      <w:pPr>
        <w:spacing w:line="264" w:lineRule="auto"/>
        <w:jc w:val="center"/>
        <w:rPr>
          <w:rFonts w:asciiTheme="minorHAnsi" w:hAnsiTheme="minorHAnsi" w:cstheme="minorHAnsi"/>
          <w:b/>
          <w:bCs/>
          <w:lang w:val="el-GR"/>
        </w:rPr>
      </w:pPr>
      <w:r w:rsidRPr="000834CB">
        <w:rPr>
          <w:rFonts w:asciiTheme="minorHAnsi" w:hAnsiTheme="minorHAnsi" w:cstheme="minorHAnsi"/>
          <w:b/>
          <w:bCs/>
          <w:lang w:val="el-GR"/>
        </w:rPr>
        <w:t xml:space="preserve">Πραγματοποίηση </w:t>
      </w:r>
      <w:proofErr w:type="spellStart"/>
      <w:r w:rsidRPr="000834CB">
        <w:rPr>
          <w:rFonts w:asciiTheme="minorHAnsi" w:hAnsiTheme="minorHAnsi" w:cstheme="minorHAnsi"/>
          <w:b/>
          <w:bCs/>
          <w:lang w:val="el-GR"/>
        </w:rPr>
        <w:t>ψυχοεκπαιδευτικού</w:t>
      </w:r>
      <w:proofErr w:type="spellEnd"/>
      <w:r w:rsidRPr="000834CB">
        <w:rPr>
          <w:rFonts w:asciiTheme="minorHAnsi" w:hAnsiTheme="minorHAnsi" w:cstheme="minorHAnsi"/>
          <w:b/>
          <w:bCs/>
          <w:lang w:val="el-GR"/>
        </w:rPr>
        <w:t xml:space="preserve"> σεμιναρίου «Σχεδιάζοντας SMART Στόχους χωρίς Εμπόδια»</w:t>
      </w:r>
    </w:p>
    <w:p w14:paraId="1B3EBB58" w14:textId="77777777" w:rsidR="000834CB" w:rsidRPr="000834CB" w:rsidRDefault="000834CB" w:rsidP="000834CB">
      <w:pPr>
        <w:spacing w:line="264" w:lineRule="auto"/>
        <w:rPr>
          <w:rFonts w:asciiTheme="minorHAnsi" w:hAnsiTheme="minorHAnsi" w:cstheme="minorHAnsi"/>
          <w:sz w:val="20"/>
          <w:szCs w:val="20"/>
          <w:lang w:val="el-GR"/>
        </w:rPr>
      </w:pPr>
    </w:p>
    <w:p w14:paraId="50A5E327" w14:textId="47C9B070" w:rsidR="000834CB" w:rsidRPr="000834CB" w:rsidRDefault="000834CB" w:rsidP="000834CB">
      <w:pPr>
        <w:rPr>
          <w:rFonts w:asciiTheme="minorHAnsi" w:hAnsiTheme="minorHAnsi" w:cstheme="minorHAnsi"/>
          <w:sz w:val="22"/>
          <w:szCs w:val="22"/>
          <w:lang w:val="el-GR"/>
        </w:rPr>
      </w:pPr>
      <w:r w:rsidRPr="000834CB">
        <w:rPr>
          <w:rFonts w:asciiTheme="minorHAnsi" w:hAnsiTheme="minorHAnsi" w:cstheme="minorHAnsi"/>
          <w:sz w:val="22"/>
          <w:szCs w:val="22"/>
          <w:lang w:val="el-GR"/>
        </w:rPr>
        <w:t xml:space="preserve">Η Μονάδα Ισότιμης Πρόσβασης (Μ.Ι.Π.) του Πανεπιστημίου Κρήτης υλοποίησε </w:t>
      </w:r>
      <w:proofErr w:type="spellStart"/>
      <w:r w:rsidRPr="000834CB">
        <w:rPr>
          <w:rFonts w:asciiTheme="minorHAnsi" w:hAnsiTheme="minorHAnsi" w:cstheme="minorHAnsi"/>
          <w:sz w:val="22"/>
          <w:szCs w:val="22"/>
          <w:lang w:val="el-GR"/>
        </w:rPr>
        <w:t>ψυχοεκπαιδευτικό</w:t>
      </w:r>
      <w:proofErr w:type="spellEnd"/>
      <w:r w:rsidRPr="000834CB">
        <w:rPr>
          <w:rFonts w:asciiTheme="minorHAnsi" w:hAnsiTheme="minorHAnsi" w:cstheme="minorHAnsi"/>
          <w:sz w:val="22"/>
          <w:szCs w:val="22"/>
          <w:lang w:val="el-GR"/>
        </w:rPr>
        <w:t xml:space="preserve"> σεμινάριο με τίτλο «Σχεδιάζοντας SMART Στόχους χωρίς Εμπόδια», το οποίο πραγματοποιήθηκε στις 25 Φεβρουαρίου 2026, ώρα 12:00–14:00, στο ΚΔΑΠ της Πανεπιστημιούπολης Γάλλου. Το σεμινάριο </w:t>
      </w:r>
      <w:r w:rsidRPr="000834CB">
        <w:rPr>
          <w:rFonts w:asciiTheme="minorHAnsi" w:hAnsiTheme="minorHAnsi" w:cstheme="minorHAnsi"/>
          <w:sz w:val="22"/>
          <w:szCs w:val="22"/>
          <w:lang w:val="el-GR"/>
        </w:rPr>
        <w:t xml:space="preserve">σχεδιάστηκε και </w:t>
      </w:r>
      <w:r w:rsidRPr="000834CB">
        <w:rPr>
          <w:rFonts w:asciiTheme="minorHAnsi" w:hAnsiTheme="minorHAnsi" w:cstheme="minorHAnsi"/>
          <w:sz w:val="22"/>
          <w:szCs w:val="22"/>
          <w:lang w:val="el-GR"/>
        </w:rPr>
        <w:t>υλοποιήθηκε από την ψυχολόγο της Μονάδας Ισότιμης Πρόσβασης, κ</w:t>
      </w:r>
      <w:r w:rsidRPr="000834CB">
        <w:rPr>
          <w:rFonts w:asciiTheme="minorHAnsi" w:hAnsiTheme="minorHAnsi" w:cstheme="minorHAnsi"/>
          <w:sz w:val="22"/>
          <w:szCs w:val="22"/>
          <w:lang w:val="el-GR"/>
        </w:rPr>
        <w:t>.</w:t>
      </w:r>
      <w:r w:rsidRPr="000834CB">
        <w:rPr>
          <w:rFonts w:asciiTheme="minorHAnsi" w:hAnsiTheme="minorHAnsi" w:cstheme="minorHAnsi"/>
          <w:sz w:val="22"/>
          <w:szCs w:val="22"/>
          <w:lang w:val="el-GR"/>
        </w:rPr>
        <w:t xml:space="preserve"> Ειρήνη Μπαρουξή, και είχε ως στόχο την ενίσχυση των δεξιοτήτων στοχοθέτησης και αυτορρύθμισης των φοιτητών και φοιτητριών.</w:t>
      </w:r>
    </w:p>
    <w:p w14:paraId="07083440" w14:textId="77777777" w:rsidR="000834CB" w:rsidRPr="000834CB" w:rsidRDefault="000834CB" w:rsidP="000834CB">
      <w:pPr>
        <w:rPr>
          <w:rFonts w:asciiTheme="minorHAnsi" w:hAnsiTheme="minorHAnsi" w:cstheme="minorHAnsi"/>
          <w:sz w:val="22"/>
          <w:szCs w:val="22"/>
          <w:lang w:val="el-GR"/>
        </w:rPr>
      </w:pPr>
    </w:p>
    <w:p w14:paraId="60C92FFF" w14:textId="77777777" w:rsidR="000834CB" w:rsidRPr="000834CB" w:rsidRDefault="000834CB" w:rsidP="000834CB">
      <w:pPr>
        <w:rPr>
          <w:rFonts w:asciiTheme="minorHAnsi" w:hAnsiTheme="minorHAnsi" w:cstheme="minorHAnsi"/>
          <w:sz w:val="22"/>
          <w:szCs w:val="22"/>
          <w:lang w:val="el-GR"/>
        </w:rPr>
      </w:pPr>
      <w:r w:rsidRPr="000834CB">
        <w:rPr>
          <w:rFonts w:asciiTheme="minorHAnsi" w:hAnsiTheme="minorHAnsi" w:cstheme="minorHAnsi"/>
          <w:sz w:val="22"/>
          <w:szCs w:val="22"/>
          <w:lang w:val="el-GR"/>
        </w:rPr>
        <w:t>Στο σεμινάριο συμμετείχαν συνολικά 26 φοιτητές και φοιτήτριες, εκ των οποίων οι 20 συμπλήρωσαν τη φόρμα αξιολόγησης της δράσης. Το περιεχόμενο επικεντρώθηκε στην παρουσίαση της μεθόδου SMART, ενός πρακτικού εργαλείου για τη διαμόρφωση σαφών, εφικτών και λειτουργικών στόχων, σε σύνδεση με τις προσωπικές αξίες και τις ανάγκες της φοιτητικής καθημερινότητας.</w:t>
      </w:r>
    </w:p>
    <w:p w14:paraId="2143450C" w14:textId="77777777" w:rsidR="000834CB" w:rsidRPr="000834CB" w:rsidRDefault="000834CB" w:rsidP="000834CB">
      <w:pPr>
        <w:rPr>
          <w:rFonts w:asciiTheme="minorHAnsi" w:hAnsiTheme="minorHAnsi" w:cstheme="minorHAnsi"/>
          <w:sz w:val="22"/>
          <w:szCs w:val="22"/>
          <w:lang w:val="el-GR"/>
        </w:rPr>
      </w:pPr>
    </w:p>
    <w:p w14:paraId="2CBC970E" w14:textId="77777777" w:rsidR="000834CB" w:rsidRPr="000834CB" w:rsidRDefault="000834CB" w:rsidP="000834CB">
      <w:pPr>
        <w:rPr>
          <w:rFonts w:asciiTheme="minorHAnsi" w:hAnsiTheme="minorHAnsi" w:cstheme="minorHAnsi"/>
          <w:sz w:val="22"/>
          <w:szCs w:val="22"/>
          <w:lang w:val="el-GR"/>
        </w:rPr>
      </w:pPr>
      <w:r w:rsidRPr="000834CB">
        <w:rPr>
          <w:rFonts w:asciiTheme="minorHAnsi" w:hAnsiTheme="minorHAnsi" w:cstheme="minorHAnsi"/>
          <w:sz w:val="22"/>
          <w:szCs w:val="22"/>
          <w:lang w:val="el-GR"/>
        </w:rPr>
        <w:t>Τα αποτελέσματα της αξιολόγησης ανέδειξαν υψηλό βαθμό ικανοποίησης και αντιλαμβανόμενης χρησιμότητας της δράσης. Συγκεκριμένα, το 75% των συμμετεχόντων αξιολόγησε με την υψηλότερη βαθμολογία (5/5) τη χρησιμότητα του σεμιναρίου ως προς την απόκτηση πρακτικών εργαλείων στοχοθέτησης, ενώ το 25% το αξιολόγησε με 4/5. Το περιεχόμενο κρίθηκε ιδιαίτερα κατανοητό, με το 95% των συμμετεχόντων να το αξιολογεί με 5/5. Επιπλέον, το 55% δήλωσε σε μέγιστο βαθμό (5/5) ότι μπορεί να εφαρμόσει όσα παρουσιάστηκαν στην καθημερινότητά του, ενώ το 45% το αξιολόγησε με 4/5. Το 90% των συμμετεχόντων αξιολόγησε με 5/5 τη δομή, τον ρυθμό και την προσβασιμότητα της παρουσίασης.</w:t>
      </w:r>
    </w:p>
    <w:p w14:paraId="59FBC8AE" w14:textId="77777777" w:rsidR="000834CB" w:rsidRPr="000834CB" w:rsidRDefault="000834CB" w:rsidP="000834CB">
      <w:pPr>
        <w:rPr>
          <w:rFonts w:asciiTheme="minorHAnsi" w:hAnsiTheme="minorHAnsi" w:cstheme="minorHAnsi"/>
          <w:sz w:val="22"/>
          <w:szCs w:val="22"/>
          <w:lang w:val="el-GR"/>
        </w:rPr>
      </w:pPr>
    </w:p>
    <w:p w14:paraId="2B4E97D3" w14:textId="77777777" w:rsidR="000834CB" w:rsidRPr="000834CB" w:rsidRDefault="000834CB" w:rsidP="000834CB">
      <w:pPr>
        <w:rPr>
          <w:rFonts w:asciiTheme="minorHAnsi" w:hAnsiTheme="minorHAnsi" w:cstheme="minorHAnsi"/>
          <w:sz w:val="22"/>
          <w:szCs w:val="22"/>
          <w:lang w:val="el-GR"/>
        </w:rPr>
      </w:pPr>
      <w:r w:rsidRPr="000834CB">
        <w:rPr>
          <w:rFonts w:asciiTheme="minorHAnsi" w:hAnsiTheme="minorHAnsi" w:cstheme="minorHAnsi"/>
          <w:sz w:val="22"/>
          <w:szCs w:val="22"/>
          <w:lang w:val="el-GR"/>
        </w:rPr>
        <w:t xml:space="preserve">Παράλληλα, τα ποιοτικά δεδομένα της αξιολόγησης ανέδειξαν ως ιδιαίτερα χρήσιμα στοιχεία τη διαίρεση των στόχων σε μικρότερα και </w:t>
      </w:r>
      <w:proofErr w:type="spellStart"/>
      <w:r w:rsidRPr="000834CB">
        <w:rPr>
          <w:rFonts w:asciiTheme="minorHAnsi" w:hAnsiTheme="minorHAnsi" w:cstheme="minorHAnsi"/>
          <w:sz w:val="22"/>
          <w:szCs w:val="22"/>
          <w:lang w:val="el-GR"/>
        </w:rPr>
        <w:t>διαχειρίσιμα</w:t>
      </w:r>
      <w:proofErr w:type="spellEnd"/>
      <w:r w:rsidRPr="000834CB">
        <w:rPr>
          <w:rFonts w:asciiTheme="minorHAnsi" w:hAnsiTheme="minorHAnsi" w:cstheme="minorHAnsi"/>
          <w:sz w:val="22"/>
          <w:szCs w:val="22"/>
          <w:lang w:val="el-GR"/>
        </w:rPr>
        <w:t xml:space="preserve"> βήματα, την πρακτική άσκηση εφαρμογής στο τέλος του σεμιναρίου, καθώς και τη </w:t>
      </w:r>
      <w:proofErr w:type="spellStart"/>
      <w:r w:rsidRPr="000834CB">
        <w:rPr>
          <w:rFonts w:asciiTheme="minorHAnsi" w:hAnsiTheme="minorHAnsi" w:cstheme="minorHAnsi"/>
          <w:sz w:val="22"/>
          <w:szCs w:val="22"/>
          <w:lang w:val="el-GR"/>
        </w:rPr>
        <w:t>διαδραστική</w:t>
      </w:r>
      <w:proofErr w:type="spellEnd"/>
      <w:r w:rsidRPr="000834CB">
        <w:rPr>
          <w:rFonts w:asciiTheme="minorHAnsi" w:hAnsiTheme="minorHAnsi" w:cstheme="minorHAnsi"/>
          <w:sz w:val="22"/>
          <w:szCs w:val="22"/>
          <w:lang w:val="el-GR"/>
        </w:rPr>
        <w:t xml:space="preserve"> συζήτηση μεταξύ των συμμετεχόντων και της εισηγήτριας. Οι φοιτητές και φοιτήτριες υπογράμμισαν ότι η προσέγγιση τούς βοήθησε να κατανοήσουν καλύτερα τι σημαίνει «σαφής» και «ρεαλιστικός» στόχος, αλλά και πώς η στοχοθέτηση συνδέεται με το άγχος της καθημερινότητας. Επιπλέον, αναδείχθηκε η σημασία του υποστηρικτικού και ασφαλούς κλίματος της ομάδας. Ως προτάσεις βελτίωσης διατυπώθηκαν η ανάγκη για μεγαλύτερο χώρο διεξαγωγής και η επιθυμία για διοργάνωση επιπλέον θεματικής δράσης με αντικείμενο τη διαχείριση άγχους.</w:t>
      </w:r>
    </w:p>
    <w:p w14:paraId="0123409D" w14:textId="77777777" w:rsidR="000834CB" w:rsidRPr="000834CB" w:rsidRDefault="000834CB" w:rsidP="000834CB">
      <w:pPr>
        <w:rPr>
          <w:rFonts w:asciiTheme="minorHAnsi" w:hAnsiTheme="minorHAnsi" w:cstheme="minorHAnsi"/>
          <w:sz w:val="22"/>
          <w:szCs w:val="22"/>
          <w:lang w:val="el-GR"/>
        </w:rPr>
      </w:pPr>
    </w:p>
    <w:p w14:paraId="40727B09" w14:textId="77777777" w:rsidR="000834CB" w:rsidRPr="000834CB" w:rsidRDefault="000834CB" w:rsidP="000834CB">
      <w:pPr>
        <w:rPr>
          <w:rFonts w:asciiTheme="minorHAnsi" w:hAnsiTheme="minorHAnsi" w:cstheme="minorHAnsi"/>
          <w:sz w:val="22"/>
          <w:szCs w:val="22"/>
          <w:lang w:val="el-GR"/>
        </w:rPr>
      </w:pPr>
      <w:r w:rsidRPr="000834CB">
        <w:rPr>
          <w:rFonts w:asciiTheme="minorHAnsi" w:hAnsiTheme="minorHAnsi" w:cstheme="minorHAnsi"/>
          <w:sz w:val="22"/>
          <w:szCs w:val="22"/>
          <w:lang w:val="el-GR"/>
        </w:rPr>
        <w:t xml:space="preserve">Η δράση είχε </w:t>
      </w:r>
      <w:proofErr w:type="spellStart"/>
      <w:r w:rsidRPr="000834CB">
        <w:rPr>
          <w:rFonts w:asciiTheme="minorHAnsi" w:hAnsiTheme="minorHAnsi" w:cstheme="minorHAnsi"/>
          <w:sz w:val="22"/>
          <w:szCs w:val="22"/>
          <w:lang w:val="el-GR"/>
        </w:rPr>
        <w:t>ψυχοεκπαιδευτικό</w:t>
      </w:r>
      <w:proofErr w:type="spellEnd"/>
      <w:r w:rsidRPr="000834CB">
        <w:rPr>
          <w:rFonts w:asciiTheme="minorHAnsi" w:hAnsiTheme="minorHAnsi" w:cstheme="minorHAnsi"/>
          <w:sz w:val="22"/>
          <w:szCs w:val="22"/>
          <w:lang w:val="el-GR"/>
        </w:rPr>
        <w:t xml:space="preserve"> χαρακτήρα και σχεδιάστηκε με γνώμονα την ισότιμη συμμετοχή και προσβασιμότητα, ώστε να ανταποκρίνεται στις ανάγκες ενός μεικτού φοιτητικού πληθυσμού, συμπεριλαμβανομένων φοιτητών και φοιτητριών με αναπηρία ή/και ειδικές εκπαιδευτικές ανάγκες.</w:t>
      </w:r>
    </w:p>
    <w:p w14:paraId="02E6E45D" w14:textId="77777777" w:rsidR="000834CB" w:rsidRPr="000834CB" w:rsidRDefault="000834CB" w:rsidP="000834CB">
      <w:pPr>
        <w:rPr>
          <w:rFonts w:asciiTheme="minorHAnsi" w:hAnsiTheme="minorHAnsi" w:cstheme="minorHAnsi"/>
          <w:sz w:val="22"/>
          <w:szCs w:val="22"/>
          <w:lang w:val="el-GR"/>
        </w:rPr>
      </w:pPr>
    </w:p>
    <w:p w14:paraId="21B55A0D" w14:textId="6ED3656D" w:rsidR="000834CB" w:rsidRPr="000834CB" w:rsidRDefault="000834CB" w:rsidP="000834CB">
      <w:pPr>
        <w:rPr>
          <w:rFonts w:asciiTheme="minorHAnsi" w:hAnsiTheme="minorHAnsi" w:cstheme="minorHAnsi"/>
          <w:sz w:val="22"/>
          <w:szCs w:val="22"/>
          <w:lang w:val="el-GR"/>
        </w:rPr>
      </w:pPr>
      <w:r w:rsidRPr="000834CB">
        <w:rPr>
          <w:rFonts w:asciiTheme="minorHAnsi" w:hAnsiTheme="minorHAnsi" w:cstheme="minorHAnsi"/>
          <w:sz w:val="22"/>
          <w:szCs w:val="22"/>
          <w:lang w:val="el-GR"/>
        </w:rPr>
        <w:t>Η Μονάδα Ισότιμης Πρόσβασης συνεχίζει να αναπτύσσει δράσεις που προάγουν την ισότιμη πρόσβαση, την ενδυνάμωση και την ενεργή συμμετοχή όλων των φοιτητών και φοιτητριών στο ακαδημαϊκό περιβάλλον.</w:t>
      </w:r>
    </w:p>
    <w:sectPr w:rsidR="000834CB" w:rsidRPr="000834CB" w:rsidSect="000834CB">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13BA7" w14:textId="77777777" w:rsidR="00326A96" w:rsidRDefault="00326A96" w:rsidP="000834CB">
      <w:r>
        <w:separator/>
      </w:r>
    </w:p>
  </w:endnote>
  <w:endnote w:type="continuationSeparator" w:id="0">
    <w:p w14:paraId="6F4D3E46" w14:textId="77777777" w:rsidR="00326A96" w:rsidRDefault="00326A96" w:rsidP="00083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Helvetica">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601" w:type="pct"/>
      <w:tblCellMar>
        <w:left w:w="0" w:type="dxa"/>
        <w:right w:w="0" w:type="dxa"/>
      </w:tblCellMar>
      <w:tblLook w:val="04A0" w:firstRow="1" w:lastRow="0" w:firstColumn="1" w:lastColumn="0" w:noHBand="0" w:noVBand="1"/>
    </w:tblPr>
    <w:tblGrid>
      <w:gridCol w:w="5026"/>
      <w:gridCol w:w="418"/>
    </w:tblGrid>
    <w:tr w:rsidR="000834CB" w14:paraId="4D9FB071" w14:textId="77777777" w:rsidTr="007E7D07">
      <w:tc>
        <w:tcPr>
          <w:tcW w:w="4616" w:type="pct"/>
        </w:tcPr>
        <w:p w14:paraId="68CE668E" w14:textId="77777777" w:rsidR="000834CB" w:rsidRDefault="000834CB" w:rsidP="000834CB">
          <w:pPr>
            <w:pStyle w:val="ab"/>
            <w:rPr>
              <w:caps/>
              <w:color w:val="4472C4" w:themeColor="accent1"/>
              <w:sz w:val="18"/>
              <w:szCs w:val="18"/>
            </w:rPr>
          </w:pPr>
        </w:p>
      </w:tc>
      <w:tc>
        <w:tcPr>
          <w:tcW w:w="384" w:type="pct"/>
        </w:tcPr>
        <w:p w14:paraId="5141351E" w14:textId="77777777" w:rsidR="000834CB" w:rsidRDefault="000834CB" w:rsidP="000834CB">
          <w:pPr>
            <w:pStyle w:val="ab"/>
            <w:rPr>
              <w:caps/>
              <w:color w:val="4472C4" w:themeColor="accent1"/>
              <w:sz w:val="18"/>
              <w:szCs w:val="18"/>
            </w:rPr>
          </w:pPr>
        </w:p>
      </w:tc>
    </w:tr>
  </w:tbl>
  <w:p w14:paraId="0240B226" w14:textId="0D160AE4" w:rsidR="000834CB" w:rsidRDefault="000834CB" w:rsidP="000834CB">
    <w:pPr>
      <w:ind w:left="-1080" w:right="-1414"/>
      <w:rPr>
        <w:sz w:val="18"/>
        <w:szCs w:val="18"/>
        <w:lang w:val="el-GR"/>
      </w:rPr>
    </w:pPr>
    <w:r>
      <w:rPr>
        <w:noProof/>
        <w:color w:val="800000"/>
        <w:sz w:val="18"/>
        <w:szCs w:val="18"/>
        <w:lang w:val="el-GR" w:eastAsia="el-GR"/>
      </w:rPr>
      <mc:AlternateContent>
        <mc:Choice Requires="wps">
          <w:drawing>
            <wp:anchor distT="0" distB="0" distL="114300" distR="114300" simplePos="0" relativeHeight="251660288" behindDoc="0" locked="0" layoutInCell="1" allowOverlap="1" wp14:anchorId="5CFADCCC" wp14:editId="1EF561F2">
              <wp:simplePos x="0" y="0"/>
              <wp:positionH relativeFrom="column">
                <wp:posOffset>-853440</wp:posOffset>
              </wp:positionH>
              <wp:positionV relativeFrom="paragraph">
                <wp:posOffset>-30480</wp:posOffset>
              </wp:positionV>
              <wp:extent cx="7534275" cy="0"/>
              <wp:effectExtent l="0" t="0" r="9525" b="12700"/>
              <wp:wrapNone/>
              <wp:docPr id="191840452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534275" cy="0"/>
                      </a:xfrm>
                      <a:prstGeom prst="line">
                        <a:avLst/>
                      </a:prstGeom>
                      <a:noFill/>
                      <a:ln w="9525">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C25756" id="Lin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2pt,-2.4pt" to="526.0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" strokecolor="maroon">
              <o:lock v:ext="edit" shapetype="f"/>
            </v:line>
          </w:pict>
        </mc:Fallback>
      </mc:AlternateContent>
    </w:r>
    <w:r>
      <w:rPr>
        <w:sz w:val="18"/>
        <w:szCs w:val="18"/>
        <w:lang w:val="el-GR"/>
      </w:rPr>
      <w:t>Τ</w:t>
    </w:r>
    <w:r>
      <w:rPr>
        <w:sz w:val="18"/>
        <w:szCs w:val="18"/>
        <w:lang w:val="el-GR"/>
      </w:rPr>
      <w:t xml:space="preserve">         </w:t>
    </w:r>
    <w:proofErr w:type="spellStart"/>
    <w:r>
      <w:rPr>
        <w:sz w:val="18"/>
        <w:szCs w:val="18"/>
        <w:lang w:val="el-GR"/>
      </w:rPr>
      <w:t>Τ</w:t>
    </w:r>
    <w:r>
      <w:rPr>
        <w:sz w:val="18"/>
        <w:szCs w:val="18"/>
        <w:lang w:val="el-GR"/>
      </w:rPr>
      <w:t>αχ</w:t>
    </w:r>
    <w:proofErr w:type="spellEnd"/>
    <w:r>
      <w:rPr>
        <w:sz w:val="18"/>
        <w:szCs w:val="18"/>
        <w:lang w:val="el-GR"/>
      </w:rPr>
      <w:t>. Δ/</w:t>
    </w:r>
    <w:proofErr w:type="spellStart"/>
    <w:r>
      <w:rPr>
        <w:sz w:val="18"/>
        <w:szCs w:val="18"/>
        <w:lang w:val="el-GR"/>
      </w:rPr>
      <w:t>νση</w:t>
    </w:r>
    <w:proofErr w:type="spellEnd"/>
    <w:r>
      <w:rPr>
        <w:sz w:val="18"/>
        <w:szCs w:val="18"/>
        <w:lang w:val="el-GR"/>
      </w:rPr>
      <w:t xml:space="preserve">: Πανεπιστημιούπολη </w:t>
    </w:r>
    <w:proofErr w:type="spellStart"/>
    <w:r>
      <w:rPr>
        <w:sz w:val="18"/>
        <w:szCs w:val="18"/>
        <w:lang w:val="el-GR"/>
      </w:rPr>
      <w:t>Βουτών</w:t>
    </w:r>
    <w:proofErr w:type="spellEnd"/>
    <w:r>
      <w:rPr>
        <w:sz w:val="18"/>
        <w:szCs w:val="18"/>
        <w:lang w:val="el-GR"/>
      </w:rPr>
      <w:t xml:space="preserve">, Ηράκλειο / </w:t>
    </w:r>
    <w:proofErr w:type="spellStart"/>
    <w:r>
      <w:rPr>
        <w:sz w:val="18"/>
        <w:szCs w:val="18"/>
        <w:lang w:val="el-GR"/>
      </w:rPr>
      <w:t>Τηλ</w:t>
    </w:r>
    <w:proofErr w:type="spellEnd"/>
    <w:r>
      <w:rPr>
        <w:sz w:val="18"/>
        <w:szCs w:val="18"/>
        <w:lang w:val="el-GR"/>
      </w:rPr>
      <w:t>: 2810 393653</w:t>
    </w:r>
  </w:p>
  <w:p w14:paraId="06FF2025" w14:textId="21AC810E" w:rsidR="000834CB" w:rsidRDefault="000834CB" w:rsidP="000834CB">
    <w:pPr>
      <w:ind w:left="-1080" w:right="-1414"/>
      <w:rPr>
        <w:sz w:val="18"/>
        <w:szCs w:val="18"/>
        <w:lang w:val="el-GR"/>
      </w:rPr>
    </w:pPr>
    <w:r w:rsidRPr="004E34DB">
      <w:rPr>
        <w:b/>
        <w:noProof/>
        <w:color w:val="FF0000"/>
        <w:sz w:val="36"/>
        <w:szCs w:val="36"/>
      </w:rPr>
      <w:drawing>
        <wp:anchor distT="0" distB="0" distL="114300" distR="114300" simplePos="0" relativeHeight="251659264" behindDoc="0" locked="0" layoutInCell="1" allowOverlap="1" wp14:anchorId="46BB39B6" wp14:editId="67FBD6BE">
          <wp:simplePos x="0" y="0"/>
          <wp:positionH relativeFrom="column">
            <wp:posOffset>3792220</wp:posOffset>
          </wp:positionH>
          <wp:positionV relativeFrom="paragraph">
            <wp:posOffset>10160</wp:posOffset>
          </wp:positionV>
          <wp:extent cx="2494800" cy="514800"/>
          <wp:effectExtent l="0" t="0" r="0" b="6350"/>
          <wp:wrapNone/>
          <wp:docPr id="454206786"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4800" cy="51480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Pr>
        <w:sz w:val="18"/>
        <w:szCs w:val="18"/>
        <w:lang w:val="el-GR"/>
      </w:rPr>
      <w:t>Ταχ</w:t>
    </w:r>
    <w:proofErr w:type="spellEnd"/>
    <w:r>
      <w:rPr>
        <w:sz w:val="18"/>
        <w:szCs w:val="18"/>
        <w:lang w:val="el-GR"/>
      </w:rPr>
      <w:t xml:space="preserve">     </w:t>
    </w:r>
    <w:proofErr w:type="spellStart"/>
    <w:r>
      <w:rPr>
        <w:sz w:val="18"/>
        <w:szCs w:val="18"/>
        <w:lang w:val="el-GR"/>
      </w:rPr>
      <w:t>Ταχ</w:t>
    </w:r>
    <w:proofErr w:type="spellEnd"/>
    <w:r>
      <w:rPr>
        <w:sz w:val="18"/>
        <w:szCs w:val="18"/>
        <w:lang w:val="el-GR"/>
      </w:rPr>
      <w:t>. Δ/</w:t>
    </w:r>
    <w:proofErr w:type="spellStart"/>
    <w:r>
      <w:rPr>
        <w:sz w:val="18"/>
        <w:szCs w:val="18"/>
        <w:lang w:val="el-GR"/>
      </w:rPr>
      <w:t>νση</w:t>
    </w:r>
    <w:proofErr w:type="spellEnd"/>
    <w:r>
      <w:rPr>
        <w:sz w:val="18"/>
        <w:szCs w:val="18"/>
        <w:lang w:val="el-GR"/>
      </w:rPr>
      <w:t xml:space="preserve">: Πανεπιστημιούπολη Γάλλου, Ρέθυμνο / </w:t>
    </w:r>
    <w:proofErr w:type="spellStart"/>
    <w:r>
      <w:rPr>
        <w:sz w:val="18"/>
        <w:szCs w:val="18"/>
        <w:lang w:val="el-GR"/>
      </w:rPr>
      <w:t>Τηλ</w:t>
    </w:r>
    <w:proofErr w:type="spellEnd"/>
    <w:r>
      <w:rPr>
        <w:sz w:val="18"/>
        <w:szCs w:val="18"/>
        <w:lang w:val="el-GR"/>
      </w:rPr>
      <w:t>: 28310 77981</w:t>
    </w:r>
    <w:r>
      <w:rPr>
        <w:sz w:val="18"/>
        <w:szCs w:val="18"/>
        <w:lang w:val="el-GR"/>
      </w:rPr>
      <w:t xml:space="preserve">             </w:t>
    </w:r>
  </w:p>
  <w:p w14:paraId="0480D1BC" w14:textId="64FDD0DC" w:rsidR="000834CB" w:rsidRPr="003B14BE" w:rsidRDefault="000834CB" w:rsidP="000834CB">
    <w:pPr>
      <w:ind w:left="-1080" w:right="-1414"/>
      <w:rPr>
        <w:sz w:val="18"/>
        <w:szCs w:val="18"/>
        <w:lang w:val="en-US"/>
      </w:rPr>
    </w:pPr>
    <w:r w:rsidRPr="00ED099D">
      <w:rPr>
        <w:sz w:val="20"/>
        <w:szCs w:val="20"/>
        <w:lang w:val="en-US"/>
      </w:rPr>
      <w:t>Ema</w:t>
    </w:r>
    <w:r w:rsidRPr="000834CB">
      <w:rPr>
        <w:sz w:val="20"/>
        <w:szCs w:val="20"/>
        <w:lang w:val="en-US"/>
      </w:rPr>
      <w:t xml:space="preserve">  </w:t>
    </w:r>
    <w:r w:rsidRPr="00C65DEE">
      <w:rPr>
        <w:sz w:val="20"/>
        <w:szCs w:val="20"/>
        <w:lang w:val="en-US"/>
      </w:rPr>
      <w:t xml:space="preserve"> </w:t>
    </w:r>
    <w:proofErr w:type="spellStart"/>
    <w:r>
      <w:rPr>
        <w:sz w:val="20"/>
        <w:szCs w:val="20"/>
        <w:lang w:val="en-US"/>
      </w:rPr>
      <w:t>Email</w:t>
    </w:r>
    <w:r w:rsidRPr="000834CB">
      <w:rPr>
        <w:sz w:val="20"/>
        <w:szCs w:val="20"/>
        <w:lang w:val="en-US"/>
      </w:rPr>
      <w:t>:</w:t>
    </w:r>
    <w:hyperlink r:id="rId2" w:history="1">
      <w:r w:rsidRPr="0088783A">
        <w:rPr>
          <w:rStyle w:val="-"/>
          <w:rFonts w:eastAsiaTheme="majorEastAsia"/>
          <w:sz w:val="20"/>
          <w:szCs w:val="20"/>
          <w:lang w:val="en-US"/>
        </w:rPr>
        <w:t>prosvasi@uoc.gr</w:t>
      </w:r>
      <w:proofErr w:type="spellEnd"/>
    </w:hyperlink>
    <w:r w:rsidRPr="003217F5">
      <w:rPr>
        <w:sz w:val="20"/>
        <w:szCs w:val="20"/>
        <w:lang w:val="en-US"/>
      </w:rPr>
      <w:t xml:space="preserve"> </w:t>
    </w:r>
    <w:r w:rsidRPr="002741B7">
      <w:rPr>
        <w:sz w:val="20"/>
        <w:szCs w:val="20"/>
      </w:rPr>
      <w:t xml:space="preserve">/ </w:t>
    </w:r>
    <w:r w:rsidRPr="002741B7">
      <w:rPr>
        <w:smallCaps/>
        <w:sz w:val="20"/>
        <w:szCs w:val="20"/>
        <w:lang w:val="en-US"/>
      </w:rPr>
      <w:t>URL</w:t>
    </w:r>
    <w:r>
      <w:rPr>
        <w:sz w:val="20"/>
        <w:szCs w:val="20"/>
        <w:lang w:val="en-US"/>
      </w:rPr>
      <w:t xml:space="preserve">: </w:t>
    </w:r>
    <w:r>
      <w:rPr>
        <w:sz w:val="20"/>
        <w:szCs w:val="20"/>
        <w:u w:val="single"/>
        <w:lang w:val="en-US"/>
      </w:rPr>
      <w:t>prosvasi.uoc.gr</w:t>
    </w:r>
  </w:p>
  <w:p w14:paraId="36E82698" w14:textId="77777777" w:rsidR="000834CB" w:rsidRPr="000834CB" w:rsidRDefault="000834CB">
    <w:pPr>
      <w:pStyle w:val="ab"/>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3D8C19" w14:textId="77777777" w:rsidR="00326A96" w:rsidRDefault="00326A96" w:rsidP="000834CB">
      <w:r>
        <w:separator/>
      </w:r>
    </w:p>
  </w:footnote>
  <w:footnote w:type="continuationSeparator" w:id="0">
    <w:p w14:paraId="4C376D45" w14:textId="77777777" w:rsidR="00326A96" w:rsidRDefault="00326A96" w:rsidP="000834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14A31"/>
    <w:multiLevelType w:val="multilevel"/>
    <w:tmpl w:val="10E8F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A258F0"/>
    <w:multiLevelType w:val="multilevel"/>
    <w:tmpl w:val="9676B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6E3BA9"/>
    <w:multiLevelType w:val="multilevel"/>
    <w:tmpl w:val="18840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8F11E9"/>
    <w:multiLevelType w:val="multilevel"/>
    <w:tmpl w:val="7F9E5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035AD1"/>
    <w:multiLevelType w:val="multilevel"/>
    <w:tmpl w:val="B5309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83094E"/>
    <w:multiLevelType w:val="multilevel"/>
    <w:tmpl w:val="72BC1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5A0253"/>
    <w:multiLevelType w:val="multilevel"/>
    <w:tmpl w:val="97B8F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201CD8"/>
    <w:multiLevelType w:val="multilevel"/>
    <w:tmpl w:val="7550E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E0642D"/>
    <w:multiLevelType w:val="multilevel"/>
    <w:tmpl w:val="B28C2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595642"/>
    <w:multiLevelType w:val="multilevel"/>
    <w:tmpl w:val="DCF65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AA7FD6"/>
    <w:multiLevelType w:val="multilevel"/>
    <w:tmpl w:val="EFE83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9263F8"/>
    <w:multiLevelType w:val="multilevel"/>
    <w:tmpl w:val="E3364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4901584">
    <w:abstractNumId w:val="5"/>
  </w:num>
  <w:num w:numId="2" w16cid:durableId="882406171">
    <w:abstractNumId w:val="7"/>
  </w:num>
  <w:num w:numId="3" w16cid:durableId="1546336450">
    <w:abstractNumId w:val="1"/>
  </w:num>
  <w:num w:numId="4" w16cid:durableId="927232286">
    <w:abstractNumId w:val="4"/>
  </w:num>
  <w:num w:numId="5" w16cid:durableId="876968162">
    <w:abstractNumId w:val="8"/>
  </w:num>
  <w:num w:numId="6" w16cid:durableId="931545693">
    <w:abstractNumId w:val="6"/>
  </w:num>
  <w:num w:numId="7" w16cid:durableId="160897288">
    <w:abstractNumId w:val="2"/>
  </w:num>
  <w:num w:numId="8" w16cid:durableId="745298013">
    <w:abstractNumId w:val="0"/>
  </w:num>
  <w:num w:numId="9" w16cid:durableId="318970400">
    <w:abstractNumId w:val="3"/>
  </w:num>
  <w:num w:numId="10" w16cid:durableId="917130991">
    <w:abstractNumId w:val="10"/>
  </w:num>
  <w:num w:numId="11" w16cid:durableId="45110280">
    <w:abstractNumId w:val="11"/>
  </w:num>
  <w:num w:numId="12" w16cid:durableId="8711853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4CB"/>
    <w:rsid w:val="000834CB"/>
    <w:rsid w:val="00326A96"/>
    <w:rsid w:val="0040018D"/>
    <w:rsid w:val="00E822B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2CD578"/>
  <w15:chartTrackingRefBased/>
  <w15:docId w15:val="{13E51CD8-B251-4FB0-B164-058A22505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34CB"/>
    <w:pPr>
      <w:suppressAutoHyphens/>
      <w:spacing w:after="0" w:line="240" w:lineRule="auto"/>
    </w:pPr>
    <w:rPr>
      <w:rFonts w:ascii="Times New Roman" w:eastAsia="Times New Roman" w:hAnsi="Times New Roman" w:cs="Times New Roman"/>
      <w:kern w:val="0"/>
      <w:sz w:val="24"/>
      <w:szCs w:val="24"/>
      <w:lang w:val="en-GB" w:eastAsia="zh-CN"/>
    </w:rPr>
  </w:style>
  <w:style w:type="paragraph" w:styleId="1">
    <w:name w:val="heading 1"/>
    <w:basedOn w:val="a"/>
    <w:next w:val="a"/>
    <w:link w:val="1Char"/>
    <w:uiPriority w:val="9"/>
    <w:qFormat/>
    <w:rsid w:val="000834C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0834C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0834CB"/>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0834CB"/>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0834CB"/>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0834CB"/>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0834CB"/>
    <w:pPr>
      <w:keepNext/>
      <w:keepLines/>
      <w:spacing w:before="4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0834CB"/>
    <w:pPr>
      <w:keepNext/>
      <w:keepLines/>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0834CB"/>
    <w:pPr>
      <w:keepNext/>
      <w:keepLines/>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834CB"/>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0834CB"/>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0834CB"/>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0834CB"/>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0834CB"/>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0834CB"/>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0834CB"/>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0834CB"/>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0834CB"/>
    <w:rPr>
      <w:rFonts w:eastAsiaTheme="majorEastAsia" w:cstheme="majorBidi"/>
      <w:color w:val="272727" w:themeColor="text1" w:themeTint="D8"/>
    </w:rPr>
  </w:style>
  <w:style w:type="paragraph" w:styleId="a3">
    <w:name w:val="Title"/>
    <w:basedOn w:val="a"/>
    <w:next w:val="a"/>
    <w:link w:val="Char"/>
    <w:uiPriority w:val="10"/>
    <w:qFormat/>
    <w:rsid w:val="000834CB"/>
    <w:pPr>
      <w:spacing w:after="80"/>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0834CB"/>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834CB"/>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0834CB"/>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834CB"/>
    <w:pPr>
      <w:spacing w:before="160"/>
      <w:jc w:val="center"/>
    </w:pPr>
    <w:rPr>
      <w:i/>
      <w:iCs/>
      <w:color w:val="404040" w:themeColor="text1" w:themeTint="BF"/>
    </w:rPr>
  </w:style>
  <w:style w:type="character" w:customStyle="1" w:styleId="Char1">
    <w:name w:val="Απόσπασμα Char"/>
    <w:basedOn w:val="a0"/>
    <w:link w:val="a5"/>
    <w:uiPriority w:val="29"/>
    <w:rsid w:val="000834CB"/>
    <w:rPr>
      <w:i/>
      <w:iCs/>
      <w:color w:val="404040" w:themeColor="text1" w:themeTint="BF"/>
    </w:rPr>
  </w:style>
  <w:style w:type="paragraph" w:styleId="a6">
    <w:name w:val="List Paragraph"/>
    <w:basedOn w:val="a"/>
    <w:uiPriority w:val="34"/>
    <w:qFormat/>
    <w:rsid w:val="000834CB"/>
    <w:pPr>
      <w:ind w:left="720"/>
      <w:contextualSpacing/>
    </w:pPr>
  </w:style>
  <w:style w:type="character" w:styleId="a7">
    <w:name w:val="Intense Emphasis"/>
    <w:basedOn w:val="a0"/>
    <w:uiPriority w:val="21"/>
    <w:qFormat/>
    <w:rsid w:val="000834CB"/>
    <w:rPr>
      <w:i/>
      <w:iCs/>
      <w:color w:val="2F5496" w:themeColor="accent1" w:themeShade="BF"/>
    </w:rPr>
  </w:style>
  <w:style w:type="paragraph" w:styleId="a8">
    <w:name w:val="Intense Quote"/>
    <w:basedOn w:val="a"/>
    <w:next w:val="a"/>
    <w:link w:val="Char2"/>
    <w:uiPriority w:val="30"/>
    <w:qFormat/>
    <w:rsid w:val="000834C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0834CB"/>
    <w:rPr>
      <w:i/>
      <w:iCs/>
      <w:color w:val="2F5496" w:themeColor="accent1" w:themeShade="BF"/>
    </w:rPr>
  </w:style>
  <w:style w:type="character" w:styleId="a9">
    <w:name w:val="Intense Reference"/>
    <w:basedOn w:val="a0"/>
    <w:uiPriority w:val="32"/>
    <w:qFormat/>
    <w:rsid w:val="000834CB"/>
    <w:rPr>
      <w:b/>
      <w:bCs/>
      <w:smallCaps/>
      <w:color w:val="2F5496" w:themeColor="accent1" w:themeShade="BF"/>
      <w:spacing w:val="5"/>
    </w:rPr>
  </w:style>
  <w:style w:type="character" w:styleId="-">
    <w:name w:val="Hyperlink"/>
    <w:unhideWhenUsed/>
    <w:rsid w:val="000834CB"/>
    <w:rPr>
      <w:color w:val="0000FF"/>
      <w:u w:val="single"/>
    </w:rPr>
  </w:style>
  <w:style w:type="paragraph" w:styleId="Web">
    <w:name w:val="Normal (Web)"/>
    <w:basedOn w:val="a"/>
    <w:uiPriority w:val="99"/>
    <w:rsid w:val="000834CB"/>
    <w:pPr>
      <w:suppressAutoHyphens w:val="0"/>
      <w:spacing w:before="100" w:beforeAutospacing="1" w:after="119"/>
    </w:pPr>
    <w:rPr>
      <w:lang w:val="el-GR" w:eastAsia="el-GR"/>
      <w14:ligatures w14:val="none"/>
    </w:rPr>
  </w:style>
  <w:style w:type="paragraph" w:styleId="aa">
    <w:name w:val="header"/>
    <w:basedOn w:val="a"/>
    <w:link w:val="Char3"/>
    <w:uiPriority w:val="99"/>
    <w:unhideWhenUsed/>
    <w:rsid w:val="000834CB"/>
    <w:pPr>
      <w:tabs>
        <w:tab w:val="center" w:pos="4153"/>
        <w:tab w:val="right" w:pos="8306"/>
      </w:tabs>
    </w:pPr>
  </w:style>
  <w:style w:type="character" w:customStyle="1" w:styleId="Char3">
    <w:name w:val="Κεφαλίδα Char"/>
    <w:basedOn w:val="a0"/>
    <w:link w:val="aa"/>
    <w:uiPriority w:val="99"/>
    <w:rsid w:val="000834CB"/>
    <w:rPr>
      <w:rFonts w:ascii="Times New Roman" w:eastAsia="Times New Roman" w:hAnsi="Times New Roman" w:cs="Times New Roman"/>
      <w:kern w:val="0"/>
      <w:sz w:val="24"/>
      <w:szCs w:val="24"/>
      <w:lang w:val="en-GB" w:eastAsia="zh-CN"/>
    </w:rPr>
  </w:style>
  <w:style w:type="paragraph" w:styleId="ab">
    <w:name w:val="footer"/>
    <w:basedOn w:val="a"/>
    <w:link w:val="Char4"/>
    <w:uiPriority w:val="99"/>
    <w:unhideWhenUsed/>
    <w:rsid w:val="000834CB"/>
    <w:pPr>
      <w:tabs>
        <w:tab w:val="center" w:pos="4153"/>
        <w:tab w:val="right" w:pos="8306"/>
      </w:tabs>
    </w:pPr>
  </w:style>
  <w:style w:type="character" w:customStyle="1" w:styleId="Char4">
    <w:name w:val="Υποσέλιδο Char"/>
    <w:basedOn w:val="a0"/>
    <w:link w:val="ab"/>
    <w:uiPriority w:val="99"/>
    <w:rsid w:val="000834CB"/>
    <w:rPr>
      <w:rFonts w:ascii="Times New Roman" w:eastAsia="Times New Roman" w:hAnsi="Times New Roman" w:cs="Times New Roman"/>
      <w:kern w:val="0"/>
      <w:sz w:val="24"/>
      <w:szCs w:val="24"/>
      <w:lang w:val="en-GB" w:eastAsia="zh-CN"/>
    </w:rPr>
  </w:style>
  <w:style w:type="character" w:styleId="ac">
    <w:name w:val="Unresolved Mention"/>
    <w:basedOn w:val="a0"/>
    <w:uiPriority w:val="99"/>
    <w:semiHidden/>
    <w:unhideWhenUsed/>
    <w:rsid w:val="000834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prosvasi@uoc.gr"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prosvasi@uoc.gr" TargetMode="External"/><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478</Words>
  <Characters>2583</Characters>
  <Application>Microsoft Office Word</Application>
  <DocSecurity>0</DocSecurity>
  <Lines>21</Lines>
  <Paragraphs>6</Paragraphs>
  <ScaleCrop>false</ScaleCrop>
  <Company/>
  <LinksUpToDate>false</LinksUpToDate>
  <CharactersWithSpaces>3055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Ειρήνη Μπαρουξή</dc:creator>
  <cp:keywords/>
  <dc:description/>
  <cp:lastModifiedBy>Ειρήνη Μπαρουξή</cp:lastModifiedBy>
  <cp:revision>1</cp:revision>
  <dcterms:created xsi:type="dcterms:W3CDTF">2026-03-03T07:49:00Z</dcterms:created>
  <dcterms:modified xsi:type="dcterms:W3CDTF">2026-03-03T07:56:00Z</dcterms:modified>
</cp:coreProperties>
</file>